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64306" w14:textId="77777777" w:rsidR="00D719E4" w:rsidRDefault="00455B61" w:rsidP="00D719E4">
      <w:pPr>
        <w:tabs>
          <w:tab w:val="left" w:pos="2040"/>
        </w:tabs>
        <w:autoSpaceDE w:val="0"/>
        <w:autoSpaceDN w:val="0"/>
        <w:adjustRightInd w:val="0"/>
        <w:rPr>
          <w:rFonts w:ascii="Arial" w:hAnsi="Arial" w:cs="Arial"/>
          <w:b/>
          <w:bCs/>
          <w:i/>
          <w:noProof/>
        </w:rPr>
      </w:pPr>
      <w:r w:rsidRPr="000E465B">
        <w:rPr>
          <w:rFonts w:ascii="Arial" w:hAnsi="Arial" w:cs="Arial"/>
          <w:b/>
          <w:bCs/>
          <w:i/>
          <w:noProof/>
        </w:rPr>
        <mc:AlternateContent>
          <mc:Choice Requires="wpg">
            <w:drawing>
              <wp:anchor distT="45720" distB="45720" distL="182880" distR="182880" simplePos="0" relativeHeight="251661312" behindDoc="0" locked="0" layoutInCell="1" allowOverlap="1" wp14:anchorId="502C5D8D" wp14:editId="510DBA3F">
                <wp:simplePos x="0" y="0"/>
                <wp:positionH relativeFrom="margin">
                  <wp:posOffset>2686050</wp:posOffset>
                </wp:positionH>
                <wp:positionV relativeFrom="margin">
                  <wp:posOffset>-935355</wp:posOffset>
                </wp:positionV>
                <wp:extent cx="3566160" cy="1402090"/>
                <wp:effectExtent l="0" t="0" r="0" b="7620"/>
                <wp:wrapSquare wrapText="bothSides"/>
                <wp:docPr id="198" name="Group 198"/>
                <wp:cNvGraphicFramePr/>
                <a:graphic xmlns:a="http://schemas.openxmlformats.org/drawingml/2006/main">
                  <a:graphicData uri="http://schemas.microsoft.com/office/word/2010/wordprocessingGroup">
                    <wpg:wgp>
                      <wpg:cNvGrpSpPr/>
                      <wpg:grpSpPr>
                        <a:xfrm>
                          <a:off x="0" y="0"/>
                          <a:ext cx="3566160" cy="1402090"/>
                          <a:chOff x="0" y="0"/>
                          <a:chExt cx="3567448" cy="1401796"/>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97B6A3" w14:textId="77777777" w:rsidR="00455B61" w:rsidRDefault="00455B61">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7"/>
                            <a:ext cx="3567448" cy="11491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FC11E" w14:textId="77777777" w:rsidR="00455B61" w:rsidRDefault="00455B61">
                              <w:pPr>
                                <w:rPr>
                                  <w:caps/>
                                  <w:color w:val="5B9BD5" w:themeColor="accent1"/>
                                  <w:sz w:val="26"/>
                                  <w:szCs w:val="26"/>
                                </w:rPr>
                              </w:pPr>
                              <w:r>
                                <w:t>Heartland Automotive is a Tier 1 manufacturer of interior and exterior automotive parts. Our products include plastic molded, painted and assembled parts. These parts are used in Instrument Panels, Door Panels, Consoles, Pillars, Head Liners, Aprons and Rear Gates and Exterior Cladding.</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02C5D8D" id="Group 198" o:spid="_x0000_s1026" style="position:absolute;margin-left:211.5pt;margin-top:-73.65pt;width:280.8pt;height:110.4pt;z-index:251661312;mso-wrap-distance-left:14.4pt;mso-wrap-distance-top:3.6pt;mso-wrap-distance-right:14.4pt;mso-wrap-distance-bottom:3.6pt;mso-position-horizontal-relative:margin;mso-position-vertical-relative:margin;mso-width-relative:margin;mso-height-relative:margin" coordsize="35674,14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">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5b9bd5 [3204]" stroked="f" strokeweight="1pt">
                  <v:textbox>
                    <w:txbxContent>
                      <w:p w14:paraId="4D97B6A3" w14:textId="77777777" w:rsidR="00455B61" w:rsidRDefault="00455B61">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1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cR8UA&#10;AADcAAAADwAAAGRycy9kb3ducmV2LnhtbESPT2vCQBTE74V+h+UJvdWNFVRiNqG0VMylUC0Ub4/s&#10;M4nNvg3ZzR+/vVsoeBxm5jdMkk2mEQN1rrasYDGPQBAXVtdcKvg+fjxvQDiPrLGxTAqu5CBLHx8S&#10;jLUd+YuGgy9FgLCLUUHlfRtL6YqKDLq5bYmDd7adQR9kV0rd4RjgppEvUbSSBmsOCxW29FZR8Xvo&#10;jYKf5WWzc3nUv/fLTy/X65PUu1ypp9n0ugXhafL38H97rxUEIv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NxHxQAAANwAAAAPAAAAAAAAAAAAAAAAAJgCAABkcnMv&#10;ZG93bnJldi54bWxQSwUGAAAAAAQABAD1AAAAigMAAAAA&#10;" filled="f" stroked="f" strokeweight=".5pt">
                  <v:textbox style="mso-fit-shape-to-text:t" inset=",7.2pt,,0">
                    <w:txbxContent>
                      <w:p w14:paraId="39EFC11E" w14:textId="77777777" w:rsidR="00455B61" w:rsidRDefault="00455B61">
                        <w:pPr>
                          <w:rPr>
                            <w:caps/>
                            <w:color w:val="5B9BD5" w:themeColor="accent1"/>
                            <w:sz w:val="26"/>
                            <w:szCs w:val="26"/>
                          </w:rPr>
                        </w:pPr>
                        <w:r>
                          <w:t>Heartland Automotive is a Tier 1 manufacturer of interior and exterior automotive parts. Our products include plastic molded, painted and assembled parts. These parts are used in Instrument Panels, Door Panels, Consoles, Pillars, Head Liners, Aprons and Rear Gates and Exterior Cladding.</w:t>
                        </w:r>
                      </w:p>
                    </w:txbxContent>
                  </v:textbox>
                </v:shape>
                <w10:wrap type="square" anchorx="margin" anchory="margin"/>
              </v:group>
            </w:pict>
          </mc:Fallback>
        </mc:AlternateContent>
      </w:r>
      <w:r w:rsidR="00D30DAA">
        <w:rPr>
          <w:rFonts w:ascii="Arial" w:hAnsi="Arial" w:cs="Arial"/>
          <w:b/>
          <w:bCs/>
          <w:i/>
          <w:noProof/>
        </w:rPr>
        <w:t>Purchasing/ Buyer Specialist</w:t>
      </w:r>
    </w:p>
    <w:p w14:paraId="17B5FA40" w14:textId="77777777" w:rsidR="00D30DAA" w:rsidRPr="000E465B" w:rsidRDefault="00D30DAA" w:rsidP="00D719E4">
      <w:pPr>
        <w:tabs>
          <w:tab w:val="left" w:pos="2040"/>
        </w:tabs>
        <w:autoSpaceDE w:val="0"/>
        <w:autoSpaceDN w:val="0"/>
        <w:adjustRightInd w:val="0"/>
        <w:rPr>
          <w:rFonts w:ascii="Arial" w:hAnsi="Arial" w:cs="Arial"/>
          <w:b/>
          <w:bCs/>
          <w:i/>
        </w:rPr>
      </w:pPr>
    </w:p>
    <w:p w14:paraId="3B4E1E26" w14:textId="77777777" w:rsidR="00D719E4" w:rsidRPr="00BD2197" w:rsidRDefault="00D719E4" w:rsidP="00D719E4">
      <w:pPr>
        <w:tabs>
          <w:tab w:val="left" w:pos="2040"/>
        </w:tabs>
        <w:autoSpaceDE w:val="0"/>
        <w:autoSpaceDN w:val="0"/>
        <w:adjustRightInd w:val="0"/>
        <w:rPr>
          <w:rFonts w:ascii="Arial" w:hAnsi="Arial" w:cs="Arial"/>
          <w:b/>
          <w:bCs/>
          <w:szCs w:val="20"/>
        </w:rPr>
      </w:pPr>
      <w:r>
        <w:rPr>
          <w:rFonts w:ascii="Arial" w:hAnsi="Arial" w:cs="Arial"/>
          <w:b/>
          <w:bCs/>
          <w:noProof/>
          <w:szCs w:val="20"/>
        </w:rPr>
        <mc:AlternateContent>
          <mc:Choice Requires="wps">
            <w:drawing>
              <wp:anchor distT="0" distB="0" distL="114300" distR="114300" simplePos="0" relativeHeight="251659264" behindDoc="0" locked="0" layoutInCell="1" allowOverlap="1" wp14:anchorId="16AEDC6E" wp14:editId="4D4B1DC2">
                <wp:simplePos x="0" y="0"/>
                <wp:positionH relativeFrom="column">
                  <wp:posOffset>0</wp:posOffset>
                </wp:positionH>
                <wp:positionV relativeFrom="paragraph">
                  <wp:posOffset>228600</wp:posOffset>
                </wp:positionV>
                <wp:extent cx="5943600" cy="0"/>
                <wp:effectExtent l="952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B9B5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o5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"/>
            </w:pict>
          </mc:Fallback>
        </mc:AlternateContent>
      </w:r>
    </w:p>
    <w:p w14:paraId="3EE77AC9" w14:textId="77777777" w:rsidR="00D719E4" w:rsidRDefault="00D719E4" w:rsidP="00D719E4">
      <w:pPr>
        <w:tabs>
          <w:tab w:val="left" w:pos="0"/>
          <w:tab w:val="left" w:pos="4500"/>
          <w:tab w:val="right" w:pos="9180"/>
        </w:tabs>
        <w:rPr>
          <w:rFonts w:ascii="Arial" w:hAnsi="Arial" w:cs="Arial"/>
          <w:b/>
          <w:bCs/>
          <w:i/>
          <w:szCs w:val="20"/>
        </w:rPr>
      </w:pPr>
    </w:p>
    <w:p w14:paraId="515E48D6" w14:textId="77777777" w:rsidR="00D30DAA" w:rsidRDefault="00D30DAA" w:rsidP="00D30DAA">
      <w:pPr>
        <w:tabs>
          <w:tab w:val="left" w:pos="0"/>
          <w:tab w:val="left" w:pos="4500"/>
          <w:tab w:val="right" w:pos="9180"/>
        </w:tabs>
        <w:rPr>
          <w:rFonts w:ascii="Arial" w:hAnsi="Arial" w:cs="Arial"/>
          <w:color w:val="505050"/>
          <w:szCs w:val="18"/>
        </w:rPr>
      </w:pPr>
      <w:r>
        <w:rPr>
          <w:rFonts w:ascii="Arial" w:hAnsi="Arial" w:cs="Arial"/>
          <w:b/>
          <w:i/>
          <w:color w:val="505050"/>
          <w:szCs w:val="18"/>
        </w:rPr>
        <w:t xml:space="preserve">SUMMARY:  </w:t>
      </w:r>
      <w:r>
        <w:rPr>
          <w:rFonts w:ascii="Arial" w:hAnsi="Arial" w:cs="Arial"/>
          <w:color w:val="505050"/>
          <w:szCs w:val="18"/>
        </w:rPr>
        <w:t>Responsible for coordinating activities involving with procuring goods and services such as raw materials, equipment, tools, parts, and supplies for the organization by performing the following duties.</w:t>
      </w:r>
    </w:p>
    <w:p w14:paraId="291D0F16" w14:textId="77777777" w:rsidR="00D30DAA" w:rsidRDefault="00D30DAA" w:rsidP="00D30DAA">
      <w:pPr>
        <w:tabs>
          <w:tab w:val="left" w:pos="396"/>
        </w:tabs>
        <w:autoSpaceDE w:val="0"/>
        <w:autoSpaceDN w:val="0"/>
        <w:adjustRightInd w:val="0"/>
        <w:jc w:val="both"/>
        <w:rPr>
          <w:rFonts w:ascii="Arial" w:hAnsi="Arial" w:cs="Arial"/>
          <w:b/>
          <w:bCs/>
          <w:szCs w:val="20"/>
        </w:rPr>
      </w:pPr>
    </w:p>
    <w:p w14:paraId="5AD8948F" w14:textId="77777777" w:rsidR="00D30DAA" w:rsidRDefault="00D30DAA" w:rsidP="00D30DAA">
      <w:pPr>
        <w:tabs>
          <w:tab w:val="left" w:pos="1740"/>
        </w:tabs>
        <w:autoSpaceDE w:val="0"/>
        <w:autoSpaceDN w:val="0"/>
        <w:adjustRightInd w:val="0"/>
        <w:jc w:val="both"/>
        <w:rPr>
          <w:rFonts w:ascii="Arial" w:hAnsi="Arial" w:cs="Arial"/>
          <w:szCs w:val="20"/>
        </w:rPr>
      </w:pPr>
      <w:r>
        <w:rPr>
          <w:rFonts w:ascii="Arial" w:hAnsi="Arial" w:cs="Arial"/>
          <w:b/>
          <w:bCs/>
          <w:szCs w:val="20"/>
        </w:rPr>
        <w:t xml:space="preserve">Essential Duties and Responsibilities: </w:t>
      </w:r>
      <w:r>
        <w:rPr>
          <w:rFonts w:ascii="Arial" w:hAnsi="Arial" w:cs="Arial"/>
          <w:szCs w:val="20"/>
        </w:rPr>
        <w:t>include the following. Other duties may be assigned.</w:t>
      </w:r>
    </w:p>
    <w:p w14:paraId="41C81C6C" w14:textId="77777777" w:rsidR="00D30DAA" w:rsidRDefault="00D30DAA" w:rsidP="00D30DAA">
      <w:pPr>
        <w:rPr>
          <w:rFonts w:ascii="Arial" w:hAnsi="Arial" w:cs="Arial"/>
          <w:snapToGrid w:val="0"/>
          <w:sz w:val="20"/>
        </w:rPr>
      </w:pPr>
    </w:p>
    <w:p w14:paraId="34F73958" w14:textId="77777777" w:rsidR="00D30DAA" w:rsidRDefault="00D30DAA" w:rsidP="00D30DAA">
      <w:pPr>
        <w:numPr>
          <w:ilvl w:val="0"/>
          <w:numId w:val="6"/>
        </w:numPr>
        <w:rPr>
          <w:rFonts w:ascii="Arial" w:hAnsi="Arial" w:cs="Arial"/>
          <w:snapToGrid w:val="0"/>
        </w:rPr>
      </w:pPr>
      <w:r>
        <w:rPr>
          <w:rFonts w:ascii="Arial" w:hAnsi="Arial" w:cs="Arial"/>
          <w:snapToGrid w:val="0"/>
        </w:rPr>
        <w:t xml:space="preserve">Place orders, rescheduling and cancel orders based on requisitions and MRP </w:t>
      </w:r>
      <w:commentRangeStart w:id="0"/>
      <w:r>
        <w:rPr>
          <w:rFonts w:ascii="Arial" w:hAnsi="Arial" w:cs="Arial"/>
          <w:snapToGrid w:val="0"/>
        </w:rPr>
        <w:t>output</w:t>
      </w:r>
      <w:commentRangeEnd w:id="0"/>
      <w:r>
        <w:rPr>
          <w:rStyle w:val="CommentReference"/>
        </w:rPr>
        <w:commentReference w:id="0"/>
      </w:r>
    </w:p>
    <w:p w14:paraId="0B5FC435" w14:textId="77777777" w:rsidR="00D30DAA" w:rsidRDefault="00D30DAA" w:rsidP="00D30DAA">
      <w:pPr>
        <w:numPr>
          <w:ilvl w:val="0"/>
          <w:numId w:val="6"/>
        </w:numPr>
        <w:rPr>
          <w:rFonts w:ascii="Arial" w:hAnsi="Arial" w:cs="Arial"/>
          <w:snapToGrid w:val="0"/>
        </w:rPr>
      </w:pPr>
      <w:r>
        <w:rPr>
          <w:rFonts w:ascii="Arial" w:hAnsi="Arial" w:cs="Arial"/>
          <w:snapToGrid w:val="0"/>
        </w:rPr>
        <w:t>Expedite delivery of goods as needed</w:t>
      </w:r>
    </w:p>
    <w:p w14:paraId="73F6D38F" w14:textId="77777777" w:rsidR="00D30DAA" w:rsidRDefault="00D30DAA" w:rsidP="00D30DAA">
      <w:pPr>
        <w:numPr>
          <w:ilvl w:val="0"/>
          <w:numId w:val="6"/>
        </w:numPr>
        <w:rPr>
          <w:rFonts w:ascii="Arial" w:hAnsi="Arial" w:cs="Arial"/>
          <w:snapToGrid w:val="0"/>
        </w:rPr>
      </w:pPr>
      <w:r>
        <w:rPr>
          <w:rFonts w:ascii="Arial" w:hAnsi="Arial" w:cs="Arial"/>
          <w:snapToGrid w:val="0"/>
        </w:rPr>
        <w:t>Analyze inventory levels</w:t>
      </w:r>
      <w:r w:rsidRPr="0055295D">
        <w:rPr>
          <w:rFonts w:ascii="Arial" w:hAnsi="Arial" w:cs="Arial"/>
          <w:snapToGrid w:val="0"/>
        </w:rPr>
        <w:t>.</w:t>
      </w:r>
    </w:p>
    <w:p w14:paraId="5F1EF887" w14:textId="77777777" w:rsidR="00D30DAA" w:rsidRDefault="00D30DAA" w:rsidP="00D30DAA">
      <w:pPr>
        <w:numPr>
          <w:ilvl w:val="0"/>
          <w:numId w:val="6"/>
        </w:numPr>
        <w:rPr>
          <w:rFonts w:ascii="Arial" w:hAnsi="Arial" w:cs="Arial"/>
          <w:snapToGrid w:val="0"/>
        </w:rPr>
      </w:pPr>
      <w:r>
        <w:rPr>
          <w:rFonts w:ascii="Arial" w:hAnsi="Arial" w:cs="Arial"/>
          <w:snapToGrid w:val="0"/>
        </w:rPr>
        <w:t>Plan schedule and monitor the movement of materials through the production cycle</w:t>
      </w:r>
      <w:r w:rsidRPr="0055295D">
        <w:rPr>
          <w:rFonts w:ascii="Arial" w:hAnsi="Arial" w:cs="Arial"/>
          <w:snapToGrid w:val="0"/>
        </w:rPr>
        <w:t>.</w:t>
      </w:r>
    </w:p>
    <w:p w14:paraId="42313C51" w14:textId="77777777" w:rsidR="00D30DAA" w:rsidRDefault="00D30DAA" w:rsidP="00D30DAA">
      <w:pPr>
        <w:numPr>
          <w:ilvl w:val="0"/>
          <w:numId w:val="6"/>
        </w:numPr>
        <w:rPr>
          <w:rFonts w:ascii="Arial" w:hAnsi="Arial" w:cs="Arial"/>
          <w:snapToGrid w:val="0"/>
        </w:rPr>
      </w:pPr>
      <w:r w:rsidRPr="00F012EE">
        <w:rPr>
          <w:rFonts w:ascii="Arial" w:hAnsi="Arial" w:cs="Arial"/>
          <w:snapToGrid w:val="0"/>
        </w:rPr>
        <w:t>Prepares purchase orders</w:t>
      </w:r>
    </w:p>
    <w:p w14:paraId="75E3D121" w14:textId="77777777" w:rsidR="00D30DAA" w:rsidRPr="00F012EE" w:rsidRDefault="00D30DAA" w:rsidP="00D30DAA">
      <w:pPr>
        <w:numPr>
          <w:ilvl w:val="0"/>
          <w:numId w:val="6"/>
        </w:numPr>
        <w:rPr>
          <w:rFonts w:ascii="Arial" w:hAnsi="Arial" w:cs="Arial"/>
          <w:snapToGrid w:val="0"/>
        </w:rPr>
      </w:pPr>
      <w:r>
        <w:rPr>
          <w:rFonts w:ascii="Arial" w:hAnsi="Arial" w:cs="Arial"/>
          <w:snapToGrid w:val="0"/>
        </w:rPr>
        <w:t>Make Tactical buying decisions</w:t>
      </w:r>
      <w:r w:rsidRPr="00F012EE">
        <w:rPr>
          <w:rFonts w:ascii="Arial" w:hAnsi="Arial" w:cs="Arial"/>
          <w:snapToGrid w:val="0"/>
        </w:rPr>
        <w:t>.</w:t>
      </w:r>
    </w:p>
    <w:p w14:paraId="3FDAD9CC" w14:textId="77777777" w:rsidR="00D30DAA" w:rsidRDefault="00D30DAA" w:rsidP="00D30DAA">
      <w:pPr>
        <w:numPr>
          <w:ilvl w:val="0"/>
          <w:numId w:val="6"/>
        </w:numPr>
        <w:rPr>
          <w:rFonts w:ascii="Arial" w:hAnsi="Arial" w:cs="Arial"/>
          <w:snapToGrid w:val="0"/>
        </w:rPr>
      </w:pPr>
      <w:r>
        <w:rPr>
          <w:rFonts w:ascii="Arial" w:hAnsi="Arial" w:cs="Arial"/>
          <w:snapToGrid w:val="0"/>
        </w:rPr>
        <w:t>Review receipt history for payments where discrepancies exist.</w:t>
      </w:r>
    </w:p>
    <w:p w14:paraId="49E235DC" w14:textId="77777777" w:rsidR="00D30DAA" w:rsidRDefault="00D30DAA" w:rsidP="00D30DAA">
      <w:pPr>
        <w:numPr>
          <w:ilvl w:val="0"/>
          <w:numId w:val="6"/>
        </w:numPr>
        <w:rPr>
          <w:rFonts w:ascii="Arial" w:hAnsi="Arial" w:cs="Arial"/>
          <w:snapToGrid w:val="0"/>
        </w:rPr>
      </w:pPr>
      <w:r>
        <w:rPr>
          <w:rFonts w:ascii="Arial" w:hAnsi="Arial" w:cs="Arial"/>
          <w:snapToGrid w:val="0"/>
        </w:rPr>
        <w:t>Expedite deliveries of good when necessary</w:t>
      </w:r>
      <w:r w:rsidRPr="0055295D">
        <w:rPr>
          <w:rFonts w:ascii="Arial" w:hAnsi="Arial" w:cs="Arial"/>
          <w:snapToGrid w:val="0"/>
        </w:rPr>
        <w:t>.</w:t>
      </w:r>
    </w:p>
    <w:p w14:paraId="06390F18" w14:textId="77777777" w:rsidR="00D30DAA" w:rsidRDefault="00D30DAA" w:rsidP="00D30DAA">
      <w:pPr>
        <w:numPr>
          <w:ilvl w:val="0"/>
          <w:numId w:val="6"/>
        </w:numPr>
        <w:rPr>
          <w:rFonts w:ascii="Arial" w:hAnsi="Arial" w:cs="Arial"/>
          <w:snapToGrid w:val="0"/>
        </w:rPr>
      </w:pPr>
      <w:r>
        <w:rPr>
          <w:rFonts w:ascii="Arial" w:hAnsi="Arial" w:cs="Arial"/>
          <w:snapToGrid w:val="0"/>
        </w:rPr>
        <w:t>Create and modify schedules as required to meet customer demands.</w:t>
      </w:r>
    </w:p>
    <w:p w14:paraId="5604BAD9" w14:textId="77777777" w:rsidR="00D30DAA" w:rsidRDefault="00D30DAA" w:rsidP="00D30DAA">
      <w:pPr>
        <w:numPr>
          <w:ilvl w:val="0"/>
          <w:numId w:val="6"/>
        </w:numPr>
        <w:rPr>
          <w:rFonts w:ascii="Arial" w:hAnsi="Arial" w:cs="Arial"/>
          <w:snapToGrid w:val="0"/>
        </w:rPr>
      </w:pPr>
      <w:r>
        <w:rPr>
          <w:rFonts w:ascii="Arial" w:hAnsi="Arial" w:cs="Arial"/>
          <w:snapToGrid w:val="0"/>
        </w:rPr>
        <w:t>Understanding of MRP systems IQMS preferred.</w:t>
      </w:r>
    </w:p>
    <w:p w14:paraId="0E80FA57" w14:textId="77777777" w:rsidR="00D30DAA" w:rsidRDefault="00D30DAA" w:rsidP="00D30DAA">
      <w:pPr>
        <w:numPr>
          <w:ilvl w:val="0"/>
          <w:numId w:val="6"/>
        </w:numPr>
        <w:rPr>
          <w:rFonts w:ascii="Arial" w:hAnsi="Arial" w:cs="Arial"/>
          <w:snapToGrid w:val="0"/>
        </w:rPr>
      </w:pPr>
      <w:r>
        <w:rPr>
          <w:rFonts w:ascii="Arial" w:hAnsi="Arial" w:cs="Arial"/>
          <w:snapToGrid w:val="0"/>
        </w:rPr>
        <w:t>Review requisitions which are applicable. Confers with vendors to obtain product or service information such as price, availability, and delivery schedule</w:t>
      </w:r>
    </w:p>
    <w:p w14:paraId="0510977A" w14:textId="77777777" w:rsidR="00D30DAA" w:rsidRDefault="00D30DAA" w:rsidP="00D30DAA">
      <w:pPr>
        <w:numPr>
          <w:ilvl w:val="0"/>
          <w:numId w:val="6"/>
        </w:numPr>
        <w:rPr>
          <w:rFonts w:ascii="Arial" w:hAnsi="Arial" w:cs="Arial"/>
          <w:snapToGrid w:val="0"/>
        </w:rPr>
      </w:pPr>
      <w:r>
        <w:rPr>
          <w:rFonts w:ascii="Arial" w:hAnsi="Arial" w:cs="Arial"/>
          <w:snapToGrid w:val="0"/>
        </w:rPr>
        <w:t>Select products for purchase based on safety, quality, delivery and cost</w:t>
      </w:r>
    </w:p>
    <w:p w14:paraId="688FDBD0" w14:textId="77777777" w:rsidR="00D30DAA" w:rsidRDefault="00D30DAA" w:rsidP="00D30DAA">
      <w:pPr>
        <w:numPr>
          <w:ilvl w:val="0"/>
          <w:numId w:val="6"/>
        </w:numPr>
        <w:rPr>
          <w:rFonts w:ascii="Arial" w:hAnsi="Arial" w:cs="Arial"/>
          <w:snapToGrid w:val="0"/>
        </w:rPr>
      </w:pPr>
      <w:r>
        <w:rPr>
          <w:rFonts w:ascii="Arial" w:hAnsi="Arial" w:cs="Arial"/>
          <w:snapToGrid w:val="0"/>
        </w:rPr>
        <w:t>Estimates values according to raw material market price and analyzing the potential supplier’s cost structure</w:t>
      </w:r>
    </w:p>
    <w:p w14:paraId="71F0B91D" w14:textId="77777777" w:rsidR="00D30DAA" w:rsidRDefault="00D30DAA" w:rsidP="00D30DAA">
      <w:pPr>
        <w:numPr>
          <w:ilvl w:val="0"/>
          <w:numId w:val="6"/>
        </w:numPr>
        <w:rPr>
          <w:rFonts w:ascii="Arial" w:hAnsi="Arial" w:cs="Arial"/>
          <w:snapToGrid w:val="0"/>
        </w:rPr>
      </w:pPr>
      <w:r>
        <w:rPr>
          <w:rFonts w:ascii="Arial" w:hAnsi="Arial" w:cs="Arial"/>
          <w:snapToGrid w:val="0"/>
        </w:rPr>
        <w:t>Determines method of procurement such as direct purchase quote, or bid</w:t>
      </w:r>
    </w:p>
    <w:p w14:paraId="3AFA85B9" w14:textId="77777777" w:rsidR="00D30DAA" w:rsidRDefault="00D30DAA" w:rsidP="00D30DAA">
      <w:pPr>
        <w:numPr>
          <w:ilvl w:val="0"/>
          <w:numId w:val="6"/>
        </w:numPr>
        <w:rPr>
          <w:rFonts w:ascii="Arial" w:hAnsi="Arial" w:cs="Arial"/>
          <w:snapToGrid w:val="0"/>
        </w:rPr>
      </w:pPr>
      <w:r>
        <w:rPr>
          <w:rFonts w:ascii="Arial" w:hAnsi="Arial" w:cs="Arial"/>
          <w:snapToGrid w:val="0"/>
        </w:rPr>
        <w:t>Prepares formal requests for quotations and letters of intent</w:t>
      </w:r>
    </w:p>
    <w:p w14:paraId="37E8CB2C" w14:textId="77777777" w:rsidR="00D30DAA" w:rsidRDefault="00D30DAA" w:rsidP="00D30DAA">
      <w:pPr>
        <w:numPr>
          <w:ilvl w:val="0"/>
          <w:numId w:val="6"/>
        </w:numPr>
        <w:rPr>
          <w:rFonts w:ascii="Arial" w:hAnsi="Arial" w:cs="Arial"/>
          <w:snapToGrid w:val="0"/>
        </w:rPr>
      </w:pPr>
      <w:r>
        <w:rPr>
          <w:rFonts w:ascii="Arial" w:hAnsi="Arial" w:cs="Arial"/>
          <w:snapToGrid w:val="0"/>
        </w:rPr>
        <w:t>Reviews bid proposals based on cost and supplier capacity</w:t>
      </w:r>
    </w:p>
    <w:p w14:paraId="78C71CF7" w14:textId="77777777" w:rsidR="00D30DAA" w:rsidRDefault="00D30DAA" w:rsidP="00D30DAA">
      <w:pPr>
        <w:numPr>
          <w:ilvl w:val="0"/>
          <w:numId w:val="6"/>
        </w:numPr>
        <w:rPr>
          <w:rFonts w:ascii="Arial" w:hAnsi="Arial" w:cs="Arial"/>
          <w:snapToGrid w:val="0"/>
        </w:rPr>
      </w:pPr>
      <w:r>
        <w:rPr>
          <w:rFonts w:ascii="Arial" w:hAnsi="Arial" w:cs="Arial"/>
          <w:snapToGrid w:val="0"/>
        </w:rPr>
        <w:t>Maintains supplier performance records and coordinates supplier development activities</w:t>
      </w:r>
    </w:p>
    <w:p w14:paraId="09AF2299" w14:textId="77777777" w:rsidR="00D30DAA" w:rsidRDefault="00D30DAA" w:rsidP="00D30DAA">
      <w:pPr>
        <w:numPr>
          <w:ilvl w:val="0"/>
          <w:numId w:val="6"/>
        </w:numPr>
        <w:rPr>
          <w:rFonts w:ascii="Arial" w:hAnsi="Arial" w:cs="Arial"/>
          <w:snapToGrid w:val="0"/>
        </w:rPr>
      </w:pPr>
      <w:r>
        <w:rPr>
          <w:rFonts w:ascii="Arial" w:hAnsi="Arial" w:cs="Arial"/>
          <w:snapToGrid w:val="0"/>
        </w:rPr>
        <w:t>Cooperate with internal departments to resolve supplier discrepancies or issues</w:t>
      </w:r>
    </w:p>
    <w:p w14:paraId="1ECF0C98" w14:textId="77777777" w:rsidR="00D30DAA" w:rsidRDefault="00D30DAA" w:rsidP="00D30DAA">
      <w:pPr>
        <w:numPr>
          <w:ilvl w:val="0"/>
          <w:numId w:val="6"/>
        </w:numPr>
        <w:rPr>
          <w:rFonts w:ascii="Arial" w:hAnsi="Arial" w:cs="Arial"/>
          <w:snapToGrid w:val="0"/>
        </w:rPr>
      </w:pPr>
      <w:r>
        <w:rPr>
          <w:rFonts w:ascii="Arial" w:hAnsi="Arial" w:cs="Arial"/>
          <w:snapToGrid w:val="0"/>
        </w:rPr>
        <w:t>Reviews invoices and approves payment where discrepancies exist</w:t>
      </w:r>
    </w:p>
    <w:p w14:paraId="0822E1DD" w14:textId="77777777" w:rsidR="00D30DAA" w:rsidRDefault="00D30DAA" w:rsidP="00D30DAA">
      <w:pPr>
        <w:numPr>
          <w:ilvl w:val="0"/>
          <w:numId w:val="6"/>
        </w:numPr>
        <w:rPr>
          <w:rFonts w:ascii="Arial" w:hAnsi="Arial" w:cs="Arial"/>
          <w:snapToGrid w:val="0"/>
        </w:rPr>
      </w:pPr>
      <w:r>
        <w:rPr>
          <w:rFonts w:ascii="Arial" w:hAnsi="Arial" w:cs="Arial"/>
          <w:snapToGrid w:val="0"/>
        </w:rPr>
        <w:t>Expedites delivery of goods to users if necessary</w:t>
      </w:r>
    </w:p>
    <w:p w14:paraId="3D3F8911" w14:textId="77777777" w:rsidR="00D719E4" w:rsidRPr="0091036F" w:rsidRDefault="00D719E4" w:rsidP="00D719E4">
      <w:pPr>
        <w:widowControl w:val="0"/>
        <w:tabs>
          <w:tab w:val="left" w:pos="390"/>
        </w:tabs>
        <w:autoSpaceDE w:val="0"/>
        <w:autoSpaceDN w:val="0"/>
        <w:adjustRightInd w:val="0"/>
        <w:ind w:right="1440"/>
        <w:rPr>
          <w:rFonts w:ascii="Arial" w:hAnsi="Arial" w:cs="Arial"/>
          <w:b/>
          <w:bCs/>
        </w:rPr>
      </w:pPr>
    </w:p>
    <w:p w14:paraId="497A2A57" w14:textId="77777777" w:rsidR="00D30DAA" w:rsidRPr="003016D2" w:rsidRDefault="00D30DAA" w:rsidP="00D30DAA">
      <w:pPr>
        <w:widowControl w:val="0"/>
        <w:tabs>
          <w:tab w:val="left" w:pos="390"/>
        </w:tabs>
        <w:autoSpaceDE w:val="0"/>
        <w:autoSpaceDN w:val="0"/>
        <w:adjustRightInd w:val="0"/>
        <w:rPr>
          <w:rFonts w:ascii="Arial" w:hAnsi="Arial" w:cs="Arial"/>
        </w:rPr>
      </w:pPr>
      <w:r w:rsidRPr="003016D2">
        <w:rPr>
          <w:rFonts w:ascii="Arial" w:hAnsi="Arial" w:cs="Arial"/>
          <w:b/>
          <w:bCs/>
        </w:rPr>
        <w:t xml:space="preserve">Competencies </w:t>
      </w:r>
      <w:r w:rsidRPr="003016D2">
        <w:rPr>
          <w:rFonts w:ascii="Arial" w:hAnsi="Arial" w:cs="Arial"/>
        </w:rPr>
        <w:t>To perform the job successfully, an individual should demonstr</w:t>
      </w:r>
      <w:r>
        <w:rPr>
          <w:rFonts w:ascii="Arial" w:hAnsi="Arial" w:cs="Arial"/>
        </w:rPr>
        <w:t>ate the following competencies:</w:t>
      </w:r>
    </w:p>
    <w:p w14:paraId="6EB72B49" w14:textId="77777777" w:rsidR="00D30DAA" w:rsidRPr="003016D2" w:rsidRDefault="00D30DAA" w:rsidP="00D30DAA">
      <w:pPr>
        <w:numPr>
          <w:ilvl w:val="1"/>
          <w:numId w:val="7"/>
        </w:numPr>
        <w:rPr>
          <w:rFonts w:ascii="Arial" w:hAnsi="Arial" w:cs="Arial"/>
          <w:snapToGrid w:val="0"/>
        </w:rPr>
      </w:pPr>
      <w:r w:rsidRPr="003016D2">
        <w:rPr>
          <w:rFonts w:ascii="Arial" w:hAnsi="Arial" w:cs="Arial"/>
          <w:snapToGrid w:val="0"/>
        </w:rPr>
        <w:t>Effective communication to internal and external sources (written and verbal).</w:t>
      </w:r>
    </w:p>
    <w:p w14:paraId="04048E01" w14:textId="77777777" w:rsidR="00D30DAA" w:rsidRPr="003016D2" w:rsidRDefault="00D30DAA" w:rsidP="00D30DAA">
      <w:pPr>
        <w:numPr>
          <w:ilvl w:val="1"/>
          <w:numId w:val="7"/>
        </w:numPr>
        <w:rPr>
          <w:rFonts w:ascii="Arial" w:hAnsi="Arial" w:cs="Arial"/>
          <w:snapToGrid w:val="0"/>
        </w:rPr>
      </w:pPr>
      <w:r w:rsidRPr="003016D2">
        <w:rPr>
          <w:rFonts w:ascii="Arial" w:hAnsi="Arial" w:cs="Arial"/>
          <w:snapToGrid w:val="0"/>
        </w:rPr>
        <w:t>Ability to use PC creates effective memos and letters, develop and analyze spreadsheets and charts.</w:t>
      </w:r>
    </w:p>
    <w:p w14:paraId="3DC860DB" w14:textId="77777777" w:rsidR="00D30DAA" w:rsidRPr="003016D2" w:rsidRDefault="00D30DAA" w:rsidP="00D30DAA">
      <w:pPr>
        <w:numPr>
          <w:ilvl w:val="1"/>
          <w:numId w:val="7"/>
        </w:numPr>
        <w:rPr>
          <w:rFonts w:ascii="Arial" w:hAnsi="Arial" w:cs="Arial"/>
          <w:snapToGrid w:val="0"/>
        </w:rPr>
      </w:pPr>
      <w:bookmarkStart w:id="1" w:name="_GoBack"/>
      <w:bookmarkEnd w:id="1"/>
      <w:r w:rsidRPr="003016D2">
        <w:rPr>
          <w:rFonts w:ascii="Arial" w:hAnsi="Arial" w:cs="Arial"/>
          <w:snapToGrid w:val="0"/>
        </w:rPr>
        <w:t>Technical buying background (preferably in industrial or automotive industries).</w:t>
      </w:r>
    </w:p>
    <w:p w14:paraId="4B3876A4" w14:textId="77777777" w:rsidR="007B204A" w:rsidRDefault="00C10E73" w:rsidP="00D30DAA">
      <w:pPr>
        <w:widowControl w:val="0"/>
        <w:tabs>
          <w:tab w:val="left" w:pos="390"/>
        </w:tabs>
        <w:autoSpaceDE w:val="0"/>
        <w:autoSpaceDN w:val="0"/>
        <w:adjustRightInd w:val="0"/>
        <w:ind w:left="390" w:right="1440"/>
      </w:pPr>
    </w:p>
    <w:sectPr w:rsidR="007B204A">
      <w:headerReference w:type="default" r:id="rId9"/>
      <w:footerReference w:type="default" r:id="rId10"/>
      <w:pgSz w:w="12240" w:h="15840"/>
      <w:pgMar w:top="1440" w:right="1440" w:bottom="1440" w:left="1440" w:header="720" w:footer="346"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onan Miot" w:date="2017-02-27T19:17:00Z" w:initials="RM">
    <w:p w14:paraId="546B6E9E" w14:textId="77777777" w:rsidR="00D30DAA" w:rsidRDefault="00D30DAA" w:rsidP="00D30DAA">
      <w:pPr>
        <w:pStyle w:val="CommentText"/>
      </w:pPr>
      <w:r>
        <w:rPr>
          <w:rStyle w:val="CommentReference"/>
        </w:rPr>
        <w:annotationRef/>
      </w:r>
      <w:r>
        <w:t xml:space="preserve">1-2 More for the planning section do not need this for </w:t>
      </w:r>
    </w:p>
    <w:p w14:paraId="387F8B53" w14:textId="77777777" w:rsidR="00D30DAA" w:rsidRDefault="00D30DAA" w:rsidP="00D30DAA">
      <w:pPr>
        <w:pStyle w:val="CommentText"/>
      </w:pPr>
      <w:r>
        <w:t>Buyer I think</w:t>
      </w:r>
    </w:p>
    <w:p w14:paraId="1010C686" w14:textId="77777777" w:rsidR="00D30DAA" w:rsidRDefault="00D30DAA" w:rsidP="00D30DAA">
      <w:pPr>
        <w:pStyle w:val="CommentText"/>
      </w:pPr>
    </w:p>
    <w:p w14:paraId="6E9CAE36" w14:textId="77777777" w:rsidR="00D30DAA" w:rsidRDefault="00D30DAA" w:rsidP="00D30DAA">
      <w:pPr>
        <w:pStyle w:val="CommentText"/>
      </w:pPr>
      <w:r>
        <w:t>But we can keep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9CAE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985AE" w14:textId="77777777" w:rsidR="00C10E73" w:rsidRDefault="00C10E73" w:rsidP="00CB7DA4">
      <w:r>
        <w:separator/>
      </w:r>
    </w:p>
  </w:endnote>
  <w:endnote w:type="continuationSeparator" w:id="0">
    <w:p w14:paraId="1411400D" w14:textId="77777777" w:rsidR="00C10E73" w:rsidRDefault="00C10E73" w:rsidP="00CB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KTypeRegular">
    <w:altName w:val="Franklin Gothic Medium Cond"/>
    <w:charset w:val="00"/>
    <w:family w:val="swiss"/>
    <w:pitch w:val="variable"/>
    <w:sig w:usb0="800000A7"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69903" w14:textId="77777777" w:rsidR="00273EB9" w:rsidRDefault="00273EB9">
    <w:pPr>
      <w:pStyle w:val="Footer"/>
    </w:pPr>
    <w:r>
      <w:t>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EAA2B" w14:textId="77777777" w:rsidR="00C10E73" w:rsidRDefault="00C10E73" w:rsidP="00CB7DA4">
      <w:r>
        <w:separator/>
      </w:r>
    </w:p>
  </w:footnote>
  <w:footnote w:type="continuationSeparator" w:id="0">
    <w:p w14:paraId="22D65CE8" w14:textId="77777777" w:rsidR="00C10E73" w:rsidRDefault="00C10E73" w:rsidP="00CB7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F1E99" w14:textId="77777777" w:rsidR="00DE724C" w:rsidRPr="00DE724C" w:rsidRDefault="00CB7DA4" w:rsidP="00CB7DA4">
    <w:pPr>
      <w:pStyle w:val="Header"/>
      <w:rPr>
        <w:rFonts w:ascii="TKTypeRegular" w:hAnsi="TKTypeRegular"/>
        <w:b/>
        <w:sz w:val="38"/>
        <w:szCs w:val="38"/>
      </w:rPr>
    </w:pPr>
    <w:r w:rsidRPr="00CB7DA4">
      <w:rPr>
        <w:rFonts w:ascii="TKTypeRegular" w:hAnsi="TKTypeRegular"/>
        <w:b/>
        <w:noProof/>
        <w:sz w:val="38"/>
        <w:szCs w:val="38"/>
      </w:rPr>
      <w:drawing>
        <wp:anchor distT="0" distB="0" distL="114300" distR="114300" simplePos="0" relativeHeight="251660288" behindDoc="1" locked="0" layoutInCell="1" allowOverlap="1" wp14:anchorId="59CEDE9D" wp14:editId="703F06A6">
          <wp:simplePos x="0" y="0"/>
          <wp:positionH relativeFrom="column">
            <wp:posOffset>-533400</wp:posOffset>
          </wp:positionH>
          <wp:positionV relativeFrom="paragraph">
            <wp:posOffset>-80010</wp:posOffset>
          </wp:positionV>
          <wp:extent cx="914400" cy="392430"/>
          <wp:effectExtent l="0" t="0" r="0" b="7620"/>
          <wp:wrapTight wrapText="bothSides">
            <wp:wrapPolygon edited="0">
              <wp:start x="0" y="0"/>
              <wp:lineTo x="0" y="20971"/>
              <wp:lineTo x="21150" y="20971"/>
              <wp:lineTo x="21150" y="0"/>
              <wp:lineTo x="0" y="0"/>
            </wp:wrapPolygon>
          </wp:wrapTight>
          <wp:docPr id="3" name="Picture 3" descr="C:\Users\cbrackney\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rackney\Desktop\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392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19E4" w:rsidRPr="00CB7DA4">
      <w:rPr>
        <w:rFonts w:ascii="TKTypeRegular" w:hAnsi="TKTypeRegular"/>
        <w:noProof/>
        <w:sz w:val="28"/>
      </w:rPr>
      <mc:AlternateContent>
        <mc:Choice Requires="wps">
          <w:drawing>
            <wp:anchor distT="0" distB="0" distL="114300" distR="114300" simplePos="0" relativeHeight="251659264" behindDoc="1" locked="0" layoutInCell="1" allowOverlap="1" wp14:anchorId="3CEEFCE6" wp14:editId="3768E14A">
              <wp:simplePos x="0" y="0"/>
              <wp:positionH relativeFrom="column">
                <wp:posOffset>-827405</wp:posOffset>
              </wp:positionH>
              <wp:positionV relativeFrom="paragraph">
                <wp:posOffset>77470</wp:posOffset>
              </wp:positionV>
              <wp:extent cx="828675" cy="430530"/>
              <wp:effectExtent l="127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3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2BF24" w14:textId="77777777" w:rsidR="00DE724C" w:rsidRPr="00DE724C" w:rsidRDefault="00A40759" w:rsidP="00DE724C">
                          <w:pPr>
                            <w:pStyle w:val="BodyText2"/>
                            <w:jc w:val="right"/>
                            <w:rPr>
                              <w:rFonts w:ascii="TKTypeRegular" w:hAnsi="TKTypeRegular"/>
                            </w:rPr>
                          </w:pPr>
                          <w:r w:rsidRPr="00DE724C">
                            <w:rPr>
                              <w:rFonts w:ascii="TKTypeRegular" w:hAnsi="TKTypeRegular"/>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EFCE6" id="_x0000_t202" coordsize="21600,21600" o:spt="202" path="m,l,21600r21600,l21600,xe">
              <v:stroke joinstyle="miter"/>
              <v:path gradientshapeok="t" o:connecttype="rect"/>
            </v:shapetype>
            <v:shape id="Text Box 2" o:spid="_x0000_s1029" type="#_x0000_t202" style="position:absolute;margin-left:-65.15pt;margin-top:6.1pt;width:65.25pt;height:3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GIggIAAA4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" stroked="f">
              <v:textbox>
                <w:txbxContent>
                  <w:p w14:paraId="4AA2BF24" w14:textId="77777777" w:rsidR="00DE724C" w:rsidRPr="00DE724C" w:rsidRDefault="00A40759" w:rsidP="00DE724C">
                    <w:pPr>
                      <w:pStyle w:val="BodyText2"/>
                      <w:jc w:val="right"/>
                      <w:rPr>
                        <w:rFonts w:ascii="TKTypeRegular" w:hAnsi="TKTypeRegular"/>
                      </w:rPr>
                    </w:pPr>
                    <w:r w:rsidRPr="00DE724C">
                      <w:rPr>
                        <w:rFonts w:ascii="TKTypeRegular" w:hAnsi="TKTypeRegular"/>
                      </w:rPr>
                      <w:br/>
                    </w:r>
                  </w:p>
                </w:txbxContent>
              </v:textbox>
            </v:shape>
          </w:pict>
        </mc:Fallback>
      </mc:AlternateContent>
    </w:r>
    <w:r w:rsidR="00A40759" w:rsidRPr="00CB7DA4">
      <w:rPr>
        <w:rFonts w:ascii="TKTypeRegular" w:hAnsi="TKTypeRegular"/>
        <w:b/>
        <w:sz w:val="28"/>
        <w:szCs w:val="38"/>
      </w:rPr>
      <w:t>Heartland Automotive LLC</w:t>
    </w:r>
    <w:r w:rsidR="00A40759" w:rsidRPr="00DE724C">
      <w:rPr>
        <w:rFonts w:ascii="TKTypeRegular" w:hAnsi="TKTypeRegular"/>
        <w:b/>
        <w:sz w:val="38"/>
        <w:szCs w:val="38"/>
      </w:rPr>
      <w:t xml:space="preserve"> </w:t>
    </w:r>
  </w:p>
  <w:p w14:paraId="76557380" w14:textId="77777777" w:rsidR="00DE724C" w:rsidRPr="00DE724C" w:rsidRDefault="00C10E73" w:rsidP="00DE724C">
    <w:pPr>
      <w:pStyle w:val="Header"/>
      <w:ind w:left="180"/>
      <w:rPr>
        <w:rFonts w:ascii="TKTypeRegular" w:hAnsi="TKTypeRegular"/>
        <w:b/>
        <w:sz w:val="38"/>
        <w:szCs w:val="38"/>
      </w:rPr>
    </w:pPr>
  </w:p>
  <w:p w14:paraId="473CDDE0" w14:textId="77777777" w:rsidR="00F4579F" w:rsidRPr="00DE724C" w:rsidRDefault="00C10E73" w:rsidP="00DE7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127B1"/>
    <w:multiLevelType w:val="hybridMultilevel"/>
    <w:tmpl w:val="FA401EFC"/>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4405DC8"/>
    <w:multiLevelType w:val="hybridMultilevel"/>
    <w:tmpl w:val="FABA7294"/>
    <w:lvl w:ilvl="0" w:tplc="0409000D">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8CB343A"/>
    <w:multiLevelType w:val="hybridMultilevel"/>
    <w:tmpl w:val="AACE4B66"/>
    <w:lvl w:ilvl="0" w:tplc="0409000D">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BE54ACA"/>
    <w:multiLevelType w:val="hybridMultilevel"/>
    <w:tmpl w:val="EF448CBE"/>
    <w:lvl w:ilvl="0" w:tplc="0409000F">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5FA0D5F"/>
    <w:multiLevelType w:val="hybridMultilevel"/>
    <w:tmpl w:val="645A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12738"/>
    <w:multiLevelType w:val="hybridMultilevel"/>
    <w:tmpl w:val="B05E90BC"/>
    <w:lvl w:ilvl="0" w:tplc="04090001">
      <w:start w:val="1"/>
      <w:numFmt w:val="bullet"/>
      <w:lvlText w:val=""/>
      <w:lvlJc w:val="left"/>
      <w:pPr>
        <w:tabs>
          <w:tab w:val="num" w:pos="420"/>
        </w:tabs>
        <w:ind w:left="420" w:hanging="42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9716DA5"/>
    <w:multiLevelType w:val="hybridMultilevel"/>
    <w:tmpl w:val="2402E036"/>
    <w:lvl w:ilvl="0" w:tplc="0409000D">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E4"/>
    <w:rsid w:val="000E465B"/>
    <w:rsid w:val="00217022"/>
    <w:rsid w:val="00273EB9"/>
    <w:rsid w:val="00455B61"/>
    <w:rsid w:val="007F343C"/>
    <w:rsid w:val="00A40759"/>
    <w:rsid w:val="00A43FD1"/>
    <w:rsid w:val="00C10E73"/>
    <w:rsid w:val="00CB7DA4"/>
    <w:rsid w:val="00D30DAA"/>
    <w:rsid w:val="00D7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6726F"/>
  <w15:chartTrackingRefBased/>
  <w15:docId w15:val="{24B2882F-BB14-491B-9A58-26F7804B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E4"/>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9E4"/>
    <w:pPr>
      <w:tabs>
        <w:tab w:val="center" w:pos="4320"/>
        <w:tab w:val="right" w:pos="8640"/>
      </w:tabs>
    </w:pPr>
  </w:style>
  <w:style w:type="character" w:customStyle="1" w:styleId="HeaderChar">
    <w:name w:val="Header Char"/>
    <w:basedOn w:val="DefaultParagraphFont"/>
    <w:link w:val="Header"/>
    <w:rsid w:val="00D719E4"/>
    <w:rPr>
      <w:rFonts w:ascii="Times New Roman" w:eastAsia="MS Mincho" w:hAnsi="Times New Roman" w:cs="Times New Roman"/>
      <w:sz w:val="24"/>
      <w:szCs w:val="24"/>
    </w:rPr>
  </w:style>
  <w:style w:type="paragraph" w:styleId="Footer">
    <w:name w:val="footer"/>
    <w:basedOn w:val="Normal"/>
    <w:link w:val="FooterChar"/>
    <w:rsid w:val="00D719E4"/>
    <w:pPr>
      <w:tabs>
        <w:tab w:val="center" w:pos="4320"/>
        <w:tab w:val="right" w:pos="8640"/>
      </w:tabs>
    </w:pPr>
  </w:style>
  <w:style w:type="character" w:customStyle="1" w:styleId="FooterChar">
    <w:name w:val="Footer Char"/>
    <w:basedOn w:val="DefaultParagraphFont"/>
    <w:link w:val="Footer"/>
    <w:rsid w:val="00D719E4"/>
    <w:rPr>
      <w:rFonts w:ascii="Times New Roman" w:eastAsia="MS Mincho" w:hAnsi="Times New Roman" w:cs="Times New Roman"/>
      <w:sz w:val="24"/>
      <w:szCs w:val="24"/>
    </w:rPr>
  </w:style>
  <w:style w:type="paragraph" w:styleId="BodyText2">
    <w:name w:val="Body Text 2"/>
    <w:basedOn w:val="Normal"/>
    <w:link w:val="BodyText2Char"/>
    <w:rsid w:val="00D719E4"/>
    <w:pPr>
      <w:spacing w:after="120" w:line="480" w:lineRule="auto"/>
    </w:pPr>
  </w:style>
  <w:style w:type="character" w:customStyle="1" w:styleId="BodyText2Char">
    <w:name w:val="Body Text 2 Char"/>
    <w:basedOn w:val="DefaultParagraphFont"/>
    <w:link w:val="BodyText2"/>
    <w:rsid w:val="00D719E4"/>
    <w:rPr>
      <w:rFonts w:ascii="Times New Roman" w:eastAsia="MS Mincho" w:hAnsi="Times New Roman" w:cs="Times New Roman"/>
      <w:sz w:val="24"/>
      <w:szCs w:val="24"/>
    </w:rPr>
  </w:style>
  <w:style w:type="paragraph" w:styleId="ListParagraph">
    <w:name w:val="List Paragraph"/>
    <w:basedOn w:val="Normal"/>
    <w:uiPriority w:val="34"/>
    <w:qFormat/>
    <w:rsid w:val="00455B61"/>
    <w:pPr>
      <w:ind w:left="720"/>
      <w:contextualSpacing/>
    </w:pPr>
  </w:style>
  <w:style w:type="character" w:styleId="CommentReference">
    <w:name w:val="annotation reference"/>
    <w:rsid w:val="00D30DAA"/>
    <w:rPr>
      <w:sz w:val="16"/>
      <w:szCs w:val="16"/>
    </w:rPr>
  </w:style>
  <w:style w:type="paragraph" w:styleId="CommentText">
    <w:name w:val="annotation text"/>
    <w:basedOn w:val="Normal"/>
    <w:link w:val="CommentTextChar"/>
    <w:rsid w:val="00D30DAA"/>
    <w:rPr>
      <w:sz w:val="20"/>
      <w:szCs w:val="20"/>
    </w:rPr>
  </w:style>
  <w:style w:type="character" w:customStyle="1" w:styleId="CommentTextChar">
    <w:name w:val="Comment Text Char"/>
    <w:basedOn w:val="DefaultParagraphFont"/>
    <w:link w:val="CommentText"/>
    <w:rsid w:val="00D30DAA"/>
    <w:rPr>
      <w:rFonts w:ascii="Times New Roman" w:eastAsia="MS Mincho" w:hAnsi="Times New Roman" w:cs="Times New Roman"/>
      <w:sz w:val="20"/>
      <w:szCs w:val="20"/>
    </w:rPr>
  </w:style>
  <w:style w:type="paragraph" w:styleId="BalloonText">
    <w:name w:val="Balloon Text"/>
    <w:basedOn w:val="Normal"/>
    <w:link w:val="BalloonTextChar"/>
    <w:uiPriority w:val="99"/>
    <w:semiHidden/>
    <w:unhideWhenUsed/>
    <w:rsid w:val="00D30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DAA"/>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Cristine Brackney</dc:creator>
  <cp:keywords/>
  <dc:description/>
  <cp:lastModifiedBy>Cristine Brackney</cp:lastModifiedBy>
  <cp:revision>3</cp:revision>
  <dcterms:created xsi:type="dcterms:W3CDTF">2017-02-28T19:16:00Z</dcterms:created>
  <dcterms:modified xsi:type="dcterms:W3CDTF">2017-02-28T19:21:00Z</dcterms:modified>
</cp:coreProperties>
</file>