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5F5" w:rsidRPr="00C45480" w:rsidRDefault="001655F5" w:rsidP="001655F5">
      <w:pPr>
        <w:rPr>
          <w:rFonts w:asciiTheme="majorHAnsi" w:hAnsiTheme="majorHAnsi"/>
          <w:b/>
          <w:sz w:val="20"/>
          <w:szCs w:val="20"/>
        </w:rPr>
      </w:pPr>
      <w:r w:rsidRPr="00C45480">
        <w:rPr>
          <w:b/>
          <w:sz w:val="20"/>
          <w:szCs w:val="20"/>
        </w:rPr>
        <w:t xml:space="preserve">Minor of Building Construction Management (BCM) </w:t>
      </w:r>
      <w:r w:rsidRPr="00C45480">
        <w:rPr>
          <w:rFonts w:asciiTheme="majorHAnsi" w:hAnsiTheme="majorHAnsi"/>
          <w:b/>
          <w:sz w:val="20"/>
          <w:szCs w:val="20"/>
        </w:rPr>
        <w:t>(</w:t>
      </w:r>
      <w:r>
        <w:rPr>
          <w:rFonts w:asciiTheme="majorHAnsi" w:hAnsiTheme="majorHAnsi"/>
          <w:b/>
          <w:sz w:val="20"/>
          <w:szCs w:val="20"/>
        </w:rPr>
        <w:t>Revised</w:t>
      </w:r>
      <w:r w:rsidRPr="00C45480">
        <w:rPr>
          <w:rFonts w:asciiTheme="majorHAnsi" w:hAnsiTheme="majorHAnsi"/>
          <w:b/>
          <w:sz w:val="20"/>
          <w:szCs w:val="20"/>
        </w:rPr>
        <w:t xml:space="preserve">: </w:t>
      </w:r>
      <w:r w:rsidR="002B550C">
        <w:rPr>
          <w:rFonts w:asciiTheme="majorHAnsi" w:hAnsiTheme="majorHAnsi"/>
          <w:b/>
          <w:sz w:val="20"/>
          <w:szCs w:val="20"/>
        </w:rPr>
        <w:t>December 21, 2015</w:t>
      </w:r>
      <w:bookmarkStart w:id="0" w:name="_GoBack"/>
      <w:bookmarkEnd w:id="0"/>
      <w:r w:rsidRPr="00C45480">
        <w:rPr>
          <w:rFonts w:asciiTheme="majorHAnsi" w:hAnsiTheme="majorHAnsi"/>
          <w:b/>
          <w:sz w:val="20"/>
          <w:szCs w:val="20"/>
        </w:rPr>
        <w:t>)</w:t>
      </w:r>
    </w:p>
    <w:p w:rsidR="001655F5" w:rsidRPr="00C45480" w:rsidRDefault="001655F5" w:rsidP="001655F5">
      <w:pPr>
        <w:rPr>
          <w:sz w:val="20"/>
          <w:szCs w:val="20"/>
        </w:rPr>
      </w:pPr>
      <w:r w:rsidRPr="00C45480">
        <w:rPr>
          <w:b/>
          <w:sz w:val="20"/>
          <w:szCs w:val="20"/>
          <w:u w:val="single"/>
        </w:rPr>
        <w:t>Objective:</w:t>
      </w:r>
      <w:r w:rsidRPr="00C45480">
        <w:rPr>
          <w:sz w:val="20"/>
          <w:szCs w:val="20"/>
        </w:rPr>
        <w:t xml:space="preserve">  The BCM minor will expose students in other disciplines to more in-depth construction management principles to better prepare individuals seeking employment in one of the many related professions in the built environment.  This minor will help to create basic understanding of daily construction operations at the project and corporate levels. </w:t>
      </w:r>
    </w:p>
    <w:p w:rsidR="001655F5" w:rsidRPr="00C45480" w:rsidRDefault="001655F5" w:rsidP="001655F5">
      <w:pPr>
        <w:rPr>
          <w:sz w:val="20"/>
          <w:szCs w:val="20"/>
        </w:rPr>
      </w:pPr>
      <w:r w:rsidRPr="00C45480">
        <w:rPr>
          <w:b/>
          <w:sz w:val="20"/>
          <w:szCs w:val="20"/>
          <w:u w:val="single"/>
        </w:rPr>
        <w:t>Admissions Requirements:</w:t>
      </w:r>
      <w:r w:rsidRPr="00C45480">
        <w:rPr>
          <w:b/>
          <w:sz w:val="20"/>
          <w:szCs w:val="20"/>
        </w:rPr>
        <w:t xml:space="preserve">  </w:t>
      </w:r>
      <w:r w:rsidRPr="00C45480">
        <w:rPr>
          <w:sz w:val="20"/>
          <w:szCs w:val="20"/>
        </w:rPr>
        <w:t>Students must be in good academic standing for consideration of being admitted into the BCM Minor.</w:t>
      </w:r>
      <w:r w:rsidRPr="00C45480">
        <w:rPr>
          <w:b/>
          <w:sz w:val="20"/>
          <w:szCs w:val="20"/>
        </w:rPr>
        <w:t xml:space="preserve">  </w:t>
      </w:r>
      <w:r w:rsidRPr="00C45480">
        <w:rPr>
          <w:sz w:val="20"/>
          <w:szCs w:val="20"/>
        </w:rPr>
        <w:t xml:space="preserve">This is a limited-access program based on available seats for enrollment.  The BCM Department will review the enrollment numbers each semester to determine the availability for further admissions into the minor.  Any students admitted to the BCM minor are subject to all current CODO (Change of Curricula) requirements if they desire to obtain full admissions into the TBCM-BS degree program.  </w:t>
      </w:r>
    </w:p>
    <w:p w:rsidR="001655F5" w:rsidRPr="00C45480" w:rsidRDefault="001655F5" w:rsidP="001655F5">
      <w:pPr>
        <w:rPr>
          <w:b/>
          <w:i/>
          <w:sz w:val="20"/>
          <w:szCs w:val="20"/>
        </w:rPr>
      </w:pPr>
      <w:r w:rsidRPr="00C45480">
        <w:rPr>
          <w:b/>
          <w:i/>
          <w:sz w:val="20"/>
          <w:szCs w:val="20"/>
        </w:rPr>
        <w:t>Students are not allowed to take more than 21 credits of BCM coursework while enrolled in the BCM minor.</w:t>
      </w:r>
    </w:p>
    <w:p w:rsidR="001655F5" w:rsidRPr="00C45480" w:rsidRDefault="001655F5" w:rsidP="001655F5">
      <w:pPr>
        <w:rPr>
          <w:b/>
          <w:sz w:val="20"/>
          <w:szCs w:val="20"/>
          <w:u w:val="single"/>
        </w:rPr>
      </w:pPr>
      <w:r w:rsidRPr="00C45480">
        <w:rPr>
          <w:b/>
          <w:sz w:val="20"/>
          <w:szCs w:val="20"/>
          <w:u w:val="single"/>
        </w:rPr>
        <w:t>Course Requirements for a Minor in Building Construction Management</w:t>
      </w:r>
    </w:p>
    <w:tbl>
      <w:tblPr>
        <w:tblStyle w:val="TableGrid"/>
        <w:tblW w:w="5000" w:type="pct"/>
        <w:tblLook w:val="04A0" w:firstRow="1" w:lastRow="0" w:firstColumn="1" w:lastColumn="0" w:noHBand="0" w:noVBand="1"/>
      </w:tblPr>
      <w:tblGrid>
        <w:gridCol w:w="3542"/>
        <w:gridCol w:w="1540"/>
        <w:gridCol w:w="1703"/>
        <w:gridCol w:w="1314"/>
        <w:gridCol w:w="1477"/>
      </w:tblGrid>
      <w:tr w:rsidR="001655F5" w:rsidRPr="00C45480" w:rsidTr="00A207BB">
        <w:tc>
          <w:tcPr>
            <w:tcW w:w="1849" w:type="pct"/>
            <w:tcBorders>
              <w:top w:val="single" w:sz="4" w:space="0" w:color="auto"/>
              <w:left w:val="single" w:sz="4" w:space="0" w:color="auto"/>
              <w:bottom w:val="single" w:sz="4" w:space="0" w:color="auto"/>
              <w:right w:val="single" w:sz="4" w:space="0" w:color="auto"/>
            </w:tcBorders>
          </w:tcPr>
          <w:p w:rsidR="001655F5" w:rsidRPr="00C45480" w:rsidRDefault="001655F5" w:rsidP="00386A10">
            <w:pPr>
              <w:rPr>
                <w:b/>
                <w:sz w:val="20"/>
                <w:szCs w:val="20"/>
                <w:u w:val="single"/>
              </w:rPr>
            </w:pPr>
          </w:p>
          <w:p w:rsidR="001655F5" w:rsidRPr="00C45480" w:rsidRDefault="001655F5" w:rsidP="00386A10">
            <w:pPr>
              <w:rPr>
                <w:b/>
                <w:sz w:val="20"/>
                <w:szCs w:val="20"/>
                <w:u w:val="single"/>
              </w:rPr>
            </w:pPr>
            <w:r w:rsidRPr="00C45480">
              <w:rPr>
                <w:b/>
                <w:sz w:val="20"/>
                <w:szCs w:val="20"/>
                <w:u w:val="single"/>
              </w:rPr>
              <w:t xml:space="preserve">FOUNDATIONAL TOPICS </w:t>
            </w:r>
          </w:p>
          <w:p w:rsidR="001655F5" w:rsidRPr="00C45480" w:rsidRDefault="001655F5" w:rsidP="00386A10">
            <w:pPr>
              <w:rPr>
                <w:sz w:val="20"/>
                <w:szCs w:val="20"/>
              </w:rPr>
            </w:pPr>
          </w:p>
        </w:tc>
        <w:tc>
          <w:tcPr>
            <w:tcW w:w="804" w:type="pct"/>
            <w:tcBorders>
              <w:top w:val="single" w:sz="4" w:space="0" w:color="auto"/>
              <w:left w:val="single" w:sz="4" w:space="0" w:color="auto"/>
              <w:bottom w:val="single" w:sz="4" w:space="0" w:color="auto"/>
              <w:right w:val="single" w:sz="4" w:space="0" w:color="auto"/>
            </w:tcBorders>
          </w:tcPr>
          <w:p w:rsidR="001655F5" w:rsidRPr="00C45480" w:rsidRDefault="001655F5" w:rsidP="00386A10">
            <w:pPr>
              <w:rPr>
                <w:b/>
                <w:sz w:val="20"/>
                <w:szCs w:val="20"/>
                <w:u w:val="single"/>
              </w:rPr>
            </w:pPr>
          </w:p>
          <w:p w:rsidR="001655F5" w:rsidRPr="00C45480" w:rsidRDefault="001655F5" w:rsidP="00386A10">
            <w:pPr>
              <w:rPr>
                <w:b/>
                <w:sz w:val="20"/>
                <w:szCs w:val="20"/>
                <w:u w:val="single"/>
              </w:rPr>
            </w:pPr>
            <w:r w:rsidRPr="00C45480">
              <w:rPr>
                <w:b/>
                <w:sz w:val="20"/>
                <w:szCs w:val="20"/>
                <w:u w:val="single"/>
              </w:rPr>
              <w:t>Required Courses</w:t>
            </w:r>
          </w:p>
        </w:tc>
        <w:tc>
          <w:tcPr>
            <w:tcW w:w="889" w:type="pct"/>
            <w:tcBorders>
              <w:top w:val="single" w:sz="4" w:space="0" w:color="auto"/>
              <w:left w:val="single" w:sz="4" w:space="0" w:color="auto"/>
              <w:bottom w:val="single" w:sz="4" w:space="0" w:color="auto"/>
              <w:right w:val="single" w:sz="4" w:space="0" w:color="auto"/>
            </w:tcBorders>
          </w:tcPr>
          <w:p w:rsidR="001655F5" w:rsidRPr="00C45480" w:rsidRDefault="001655F5" w:rsidP="00386A10">
            <w:pPr>
              <w:rPr>
                <w:b/>
                <w:sz w:val="20"/>
                <w:szCs w:val="20"/>
                <w:u w:val="single"/>
              </w:rPr>
            </w:pPr>
          </w:p>
          <w:p w:rsidR="001655F5" w:rsidRPr="00C45480" w:rsidRDefault="001655F5" w:rsidP="00386A10">
            <w:pPr>
              <w:rPr>
                <w:b/>
                <w:sz w:val="20"/>
                <w:szCs w:val="20"/>
                <w:u w:val="single"/>
              </w:rPr>
            </w:pPr>
            <w:r w:rsidRPr="00C45480">
              <w:rPr>
                <w:b/>
                <w:sz w:val="20"/>
                <w:szCs w:val="20"/>
                <w:u w:val="single"/>
              </w:rPr>
              <w:t>Pre-requisites</w:t>
            </w:r>
          </w:p>
        </w:tc>
        <w:tc>
          <w:tcPr>
            <w:tcW w:w="686" w:type="pct"/>
            <w:tcBorders>
              <w:top w:val="single" w:sz="4" w:space="0" w:color="auto"/>
              <w:left w:val="single" w:sz="4" w:space="0" w:color="auto"/>
              <w:bottom w:val="single" w:sz="4" w:space="0" w:color="auto"/>
              <w:right w:val="single" w:sz="4" w:space="0" w:color="auto"/>
            </w:tcBorders>
          </w:tcPr>
          <w:p w:rsidR="001655F5" w:rsidRPr="00C45480" w:rsidRDefault="001655F5" w:rsidP="00386A10">
            <w:pPr>
              <w:rPr>
                <w:b/>
                <w:sz w:val="20"/>
                <w:szCs w:val="20"/>
                <w:u w:val="single"/>
              </w:rPr>
            </w:pPr>
          </w:p>
          <w:p w:rsidR="001655F5" w:rsidRPr="00C45480" w:rsidRDefault="001655F5" w:rsidP="00386A10">
            <w:pPr>
              <w:jc w:val="center"/>
              <w:rPr>
                <w:b/>
                <w:sz w:val="20"/>
                <w:szCs w:val="20"/>
                <w:u w:val="single"/>
              </w:rPr>
            </w:pPr>
            <w:r w:rsidRPr="00C45480">
              <w:rPr>
                <w:b/>
                <w:sz w:val="20"/>
                <w:szCs w:val="20"/>
                <w:u w:val="single"/>
              </w:rPr>
              <w:t>Credit Hours</w:t>
            </w:r>
          </w:p>
        </w:tc>
        <w:tc>
          <w:tcPr>
            <w:tcW w:w="771"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jc w:val="center"/>
              <w:rPr>
                <w:b/>
                <w:sz w:val="20"/>
                <w:szCs w:val="20"/>
                <w:u w:val="single"/>
              </w:rPr>
            </w:pPr>
            <w:r w:rsidRPr="00C45480">
              <w:rPr>
                <w:b/>
                <w:sz w:val="20"/>
                <w:szCs w:val="20"/>
                <w:u w:val="single"/>
              </w:rPr>
              <w:t xml:space="preserve">Proposed Plan of study </w:t>
            </w:r>
          </w:p>
          <w:p w:rsidR="001655F5" w:rsidRPr="00C45480" w:rsidRDefault="001655F5" w:rsidP="00386A10">
            <w:pPr>
              <w:jc w:val="center"/>
              <w:rPr>
                <w:b/>
                <w:sz w:val="20"/>
                <w:szCs w:val="20"/>
                <w:u w:val="single"/>
              </w:rPr>
            </w:pPr>
            <w:r w:rsidRPr="00C45480">
              <w:rPr>
                <w:b/>
                <w:sz w:val="20"/>
                <w:szCs w:val="20"/>
                <w:u w:val="single"/>
              </w:rPr>
              <w:t>Please mark courses (X)</w:t>
            </w:r>
          </w:p>
        </w:tc>
      </w:tr>
      <w:tr w:rsidR="001655F5"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rPr>
                <w:b/>
                <w:sz w:val="20"/>
                <w:szCs w:val="20"/>
                <w:u w:val="single"/>
              </w:rPr>
            </w:pPr>
            <w:r w:rsidRPr="00C45480">
              <w:rPr>
                <w:sz w:val="20"/>
                <w:szCs w:val="20"/>
              </w:rPr>
              <w:t xml:space="preserve">Introduction to Construction </w:t>
            </w:r>
          </w:p>
        </w:tc>
        <w:tc>
          <w:tcPr>
            <w:tcW w:w="804"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rPr>
                <w:b/>
                <w:sz w:val="20"/>
                <w:szCs w:val="20"/>
                <w:u w:val="single"/>
              </w:rPr>
            </w:pPr>
            <w:r w:rsidRPr="00C45480">
              <w:rPr>
                <w:sz w:val="20"/>
                <w:szCs w:val="20"/>
              </w:rPr>
              <w:t>BCM 10001</w:t>
            </w:r>
          </w:p>
        </w:tc>
        <w:tc>
          <w:tcPr>
            <w:tcW w:w="889"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rPr>
                <w:sz w:val="20"/>
                <w:szCs w:val="20"/>
              </w:rPr>
            </w:pPr>
            <w:r w:rsidRPr="00C45480">
              <w:rPr>
                <w:sz w:val="20"/>
                <w:szCs w:val="20"/>
              </w:rPr>
              <w:t>none</w:t>
            </w:r>
          </w:p>
        </w:tc>
        <w:tc>
          <w:tcPr>
            <w:tcW w:w="686"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jc w:val="center"/>
              <w:rPr>
                <w:b/>
                <w:sz w:val="20"/>
                <w:szCs w:val="20"/>
                <w:u w:val="single"/>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1655F5" w:rsidRPr="00C45480" w:rsidRDefault="001655F5" w:rsidP="00386A10">
            <w:pPr>
              <w:jc w:val="center"/>
              <w:rPr>
                <w:sz w:val="20"/>
                <w:szCs w:val="20"/>
              </w:rPr>
            </w:pPr>
          </w:p>
        </w:tc>
      </w:tr>
      <w:tr w:rsidR="001655F5"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rPr>
                <w:sz w:val="20"/>
                <w:szCs w:val="20"/>
              </w:rPr>
            </w:pPr>
            <w:r w:rsidRPr="00C45480">
              <w:rPr>
                <w:sz w:val="20"/>
                <w:szCs w:val="20"/>
              </w:rPr>
              <w:t xml:space="preserve">Construction Materials and Methods </w:t>
            </w:r>
          </w:p>
        </w:tc>
        <w:tc>
          <w:tcPr>
            <w:tcW w:w="804" w:type="pct"/>
            <w:tcBorders>
              <w:top w:val="single" w:sz="4" w:space="0" w:color="auto"/>
              <w:left w:val="single" w:sz="4" w:space="0" w:color="auto"/>
              <w:bottom w:val="single" w:sz="4" w:space="0" w:color="auto"/>
              <w:right w:val="single" w:sz="4" w:space="0" w:color="auto"/>
            </w:tcBorders>
            <w:hideMark/>
          </w:tcPr>
          <w:p w:rsidR="001655F5" w:rsidRPr="00C45480" w:rsidRDefault="001655F5" w:rsidP="00BB5158">
            <w:pPr>
              <w:rPr>
                <w:sz w:val="20"/>
                <w:szCs w:val="20"/>
              </w:rPr>
            </w:pPr>
            <w:r w:rsidRPr="00C45480">
              <w:rPr>
                <w:sz w:val="20"/>
                <w:szCs w:val="20"/>
              </w:rPr>
              <w:t xml:space="preserve">BCM 17500 </w:t>
            </w:r>
          </w:p>
        </w:tc>
        <w:tc>
          <w:tcPr>
            <w:tcW w:w="889" w:type="pct"/>
            <w:tcBorders>
              <w:top w:val="single" w:sz="4" w:space="0" w:color="auto"/>
              <w:left w:val="single" w:sz="4" w:space="0" w:color="auto"/>
              <w:bottom w:val="single" w:sz="4" w:space="0" w:color="auto"/>
              <w:right w:val="single" w:sz="4" w:space="0" w:color="auto"/>
            </w:tcBorders>
            <w:hideMark/>
          </w:tcPr>
          <w:p w:rsidR="001655F5" w:rsidRPr="00C45480" w:rsidRDefault="001655F5" w:rsidP="002B550C">
            <w:pPr>
              <w:rPr>
                <w:sz w:val="20"/>
                <w:szCs w:val="20"/>
              </w:rPr>
            </w:pPr>
            <w:r w:rsidRPr="00C45480">
              <w:rPr>
                <w:sz w:val="20"/>
                <w:szCs w:val="20"/>
              </w:rPr>
              <w:t xml:space="preserve">BCM 10001 </w:t>
            </w:r>
            <w:r w:rsidR="00BB5158">
              <w:rPr>
                <w:sz w:val="20"/>
                <w:szCs w:val="20"/>
              </w:rPr>
              <w:t xml:space="preserve">(min. C) </w:t>
            </w:r>
            <w:r w:rsidRPr="00C45480">
              <w:rPr>
                <w:sz w:val="20"/>
                <w:szCs w:val="20"/>
              </w:rPr>
              <w:t xml:space="preserve">&amp; </w:t>
            </w:r>
            <w:r w:rsidR="00BB5158">
              <w:rPr>
                <w:sz w:val="20"/>
                <w:szCs w:val="20"/>
              </w:rPr>
              <w:t>concurrent pre-req</w:t>
            </w:r>
            <w:r w:rsidR="00A4267B">
              <w:rPr>
                <w:sz w:val="20"/>
                <w:szCs w:val="20"/>
              </w:rPr>
              <w:t xml:space="preserve">uisite   </w:t>
            </w:r>
            <w:r w:rsidR="00BB5158">
              <w:rPr>
                <w:sz w:val="20"/>
                <w:szCs w:val="20"/>
              </w:rPr>
              <w:t xml:space="preserve"> </w:t>
            </w:r>
            <w:r w:rsidRPr="00C45480">
              <w:rPr>
                <w:sz w:val="20"/>
                <w:szCs w:val="20"/>
              </w:rPr>
              <w:t xml:space="preserve"> </w:t>
            </w:r>
            <w:r w:rsidR="00A4267B">
              <w:rPr>
                <w:sz w:val="20"/>
                <w:szCs w:val="20"/>
              </w:rPr>
              <w:t xml:space="preserve">  </w:t>
            </w:r>
            <w:r w:rsidR="00BB5158">
              <w:rPr>
                <w:sz w:val="20"/>
                <w:szCs w:val="20"/>
              </w:rPr>
              <w:t>MA 15800</w:t>
            </w:r>
          </w:p>
        </w:tc>
        <w:tc>
          <w:tcPr>
            <w:tcW w:w="686" w:type="pct"/>
            <w:tcBorders>
              <w:top w:val="single" w:sz="4" w:space="0" w:color="auto"/>
              <w:left w:val="single" w:sz="4" w:space="0" w:color="auto"/>
              <w:bottom w:val="single" w:sz="4" w:space="0" w:color="auto"/>
              <w:right w:val="single" w:sz="4" w:space="0" w:color="auto"/>
            </w:tcBorders>
            <w:hideMark/>
          </w:tcPr>
          <w:p w:rsidR="001655F5" w:rsidRPr="00C45480" w:rsidRDefault="001655F5" w:rsidP="00386A10">
            <w:pPr>
              <w:jc w:val="center"/>
              <w:rPr>
                <w:sz w:val="20"/>
                <w:szCs w:val="20"/>
              </w:rPr>
            </w:pPr>
            <w:r w:rsidRPr="00C45480">
              <w:rPr>
                <w:sz w:val="20"/>
                <w:szCs w:val="20"/>
              </w:rPr>
              <w:t>4</w:t>
            </w:r>
          </w:p>
        </w:tc>
        <w:tc>
          <w:tcPr>
            <w:tcW w:w="771" w:type="pct"/>
            <w:tcBorders>
              <w:top w:val="single" w:sz="4" w:space="0" w:color="auto"/>
              <w:left w:val="single" w:sz="4" w:space="0" w:color="auto"/>
              <w:bottom w:val="single" w:sz="4" w:space="0" w:color="auto"/>
              <w:right w:val="single" w:sz="4" w:space="0" w:color="auto"/>
            </w:tcBorders>
          </w:tcPr>
          <w:p w:rsidR="001655F5" w:rsidRPr="00C45480" w:rsidRDefault="001655F5"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Construction Plans and Measurements</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Pr>
                <w:sz w:val="20"/>
                <w:szCs w:val="20"/>
              </w:rPr>
              <w:t>BCM 27500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2B550C">
            <w:pPr>
              <w:rPr>
                <w:sz w:val="20"/>
                <w:szCs w:val="20"/>
              </w:rPr>
            </w:pPr>
            <w:r w:rsidRPr="00C45480">
              <w:rPr>
                <w:sz w:val="20"/>
                <w:szCs w:val="20"/>
              </w:rPr>
              <w:t>BCM 1750</w:t>
            </w:r>
            <w:r w:rsidR="002B550C">
              <w:rPr>
                <w:sz w:val="20"/>
                <w:szCs w:val="20"/>
              </w:rPr>
              <w:t>0</w:t>
            </w:r>
            <w:r w:rsidRPr="00C45480">
              <w:rPr>
                <w:sz w:val="20"/>
                <w:szCs w:val="20"/>
              </w:rPr>
              <w:t xml:space="preserve"> &amp; CGT 164 (min. C)</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p>
        </w:tc>
        <w:tc>
          <w:tcPr>
            <w:tcW w:w="889"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right"/>
              <w:rPr>
                <w:b/>
                <w:sz w:val="20"/>
                <w:szCs w:val="20"/>
              </w:rPr>
            </w:pPr>
          </w:p>
        </w:tc>
        <w:tc>
          <w:tcPr>
            <w:tcW w:w="804"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b/>
                <w:sz w:val="20"/>
                <w:szCs w:val="20"/>
              </w:rPr>
            </w:pP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right"/>
              <w:rPr>
                <w:b/>
                <w:sz w:val="20"/>
                <w:szCs w:val="20"/>
              </w:rPr>
            </w:pPr>
            <w:r w:rsidRPr="00C45480">
              <w:rPr>
                <w:b/>
                <w:sz w:val="20"/>
                <w:szCs w:val="20"/>
              </w:rPr>
              <w:t>SUBTOTAL</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A207BB">
            <w:pPr>
              <w:jc w:val="center"/>
              <w:rPr>
                <w:b/>
                <w:sz w:val="20"/>
                <w:szCs w:val="20"/>
              </w:rPr>
            </w:pPr>
            <w:r w:rsidRPr="00C45480">
              <w:rPr>
                <w:b/>
                <w:sz w:val="20"/>
                <w:szCs w:val="20"/>
              </w:rPr>
              <w:t>1</w:t>
            </w:r>
            <w:r>
              <w:rPr>
                <w:b/>
                <w:sz w:val="20"/>
                <w:szCs w:val="20"/>
              </w:rPr>
              <w:t>0</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804"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889"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686"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b/>
                <w:sz w:val="20"/>
                <w:szCs w:val="20"/>
                <w:u w:val="single"/>
              </w:rPr>
              <w:t>SELECTIVE TOPICS</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b/>
                <w:sz w:val="20"/>
                <w:szCs w:val="20"/>
                <w:u w:val="single"/>
              </w:rPr>
            </w:pPr>
            <w:r w:rsidRPr="00C45480">
              <w:rPr>
                <w:b/>
                <w:sz w:val="20"/>
                <w:szCs w:val="20"/>
                <w:u w:val="single"/>
              </w:rPr>
              <w:t>Selective</w:t>
            </w:r>
          </w:p>
          <w:p w:rsidR="00A207BB" w:rsidRPr="00C45480" w:rsidRDefault="00A207BB" w:rsidP="00386A10">
            <w:pPr>
              <w:rPr>
                <w:sz w:val="20"/>
                <w:szCs w:val="20"/>
              </w:rPr>
            </w:pPr>
            <w:r w:rsidRPr="00C45480">
              <w:rPr>
                <w:b/>
                <w:sz w:val="20"/>
                <w:szCs w:val="20"/>
                <w:u w:val="single"/>
              </w:rPr>
              <w:t>Courses</w:t>
            </w:r>
          </w:p>
        </w:tc>
        <w:tc>
          <w:tcPr>
            <w:tcW w:w="889"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b/>
                <w:sz w:val="20"/>
                <w:szCs w:val="20"/>
                <w:u w:val="single"/>
              </w:rPr>
            </w:pPr>
            <w:r w:rsidRPr="00C45480">
              <w:rPr>
                <w:b/>
                <w:sz w:val="20"/>
                <w:szCs w:val="20"/>
                <w:u w:val="single"/>
              </w:rPr>
              <w:t>Selective Courses</w:t>
            </w:r>
          </w:p>
          <w:p w:rsidR="00A207BB" w:rsidRPr="00C45480" w:rsidRDefault="00A207BB" w:rsidP="00386A10">
            <w:pPr>
              <w:jc w:val="center"/>
              <w:rPr>
                <w:sz w:val="20"/>
                <w:szCs w:val="20"/>
              </w:rPr>
            </w:pPr>
            <w:r w:rsidRPr="00C45480">
              <w:rPr>
                <w:b/>
                <w:sz w:val="20"/>
                <w:szCs w:val="20"/>
                <w:u w:val="single"/>
              </w:rPr>
              <w:t xml:space="preserve"> (Minimum of 6 credit hours)</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b/>
                <w:sz w:val="20"/>
                <w:szCs w:val="20"/>
                <w:u w:val="single"/>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Mechanical &amp;Electrical Systems for non-majors</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BB5158">
            <w:pPr>
              <w:rPr>
                <w:sz w:val="20"/>
                <w:szCs w:val="20"/>
              </w:rPr>
            </w:pPr>
            <w:r w:rsidRPr="00C45480">
              <w:rPr>
                <w:sz w:val="20"/>
                <w:szCs w:val="20"/>
              </w:rPr>
              <w:t xml:space="preserve">BCM </w:t>
            </w:r>
            <w:r>
              <w:rPr>
                <w:sz w:val="20"/>
                <w:szCs w:val="20"/>
              </w:rPr>
              <w:t>2</w:t>
            </w:r>
            <w:r w:rsidRPr="00C45480">
              <w:rPr>
                <w:sz w:val="20"/>
                <w:szCs w:val="20"/>
              </w:rPr>
              <w:t>3000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none</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Construction Project and Administrative Management</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BB5158">
            <w:pPr>
              <w:rPr>
                <w:sz w:val="20"/>
                <w:szCs w:val="20"/>
              </w:rPr>
            </w:pPr>
            <w:r w:rsidRPr="00C45480">
              <w:rPr>
                <w:sz w:val="20"/>
                <w:szCs w:val="20"/>
              </w:rPr>
              <w:t>BCM 2</w:t>
            </w:r>
            <w:r>
              <w:rPr>
                <w:sz w:val="20"/>
                <w:szCs w:val="20"/>
              </w:rPr>
              <w:t>5</w:t>
            </w:r>
            <w:r w:rsidRPr="00C45480">
              <w:rPr>
                <w:sz w:val="20"/>
                <w:szCs w:val="20"/>
              </w:rPr>
              <w:t>00</w:t>
            </w:r>
            <w:r>
              <w:rPr>
                <w:sz w:val="20"/>
                <w:szCs w:val="20"/>
              </w:rPr>
              <w:t>1</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Pr>
                <w:sz w:val="20"/>
                <w:szCs w:val="20"/>
              </w:rPr>
              <w:t>BCM 17500 (min. C)</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Pr>
                <w:sz w:val="20"/>
                <w:szCs w:val="20"/>
              </w:rPr>
              <w:t>2</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Intro to Disaster Restoration &amp; Reconstruction Mgmt.</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32000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Junior standing, PHYS 218 (min. C)</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Intro to Demolition and Reconstruction Mgmt.</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33000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none</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Intro to Healthcare Construction Mgmt.</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34000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None</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Construction Site Planning</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35000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27500   (min. C)</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Residential Construction</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36000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4267B" w:rsidP="00386A10">
            <w:pPr>
              <w:rPr>
                <w:sz w:val="20"/>
                <w:szCs w:val="20"/>
              </w:rPr>
            </w:pPr>
            <w:r>
              <w:rPr>
                <w:sz w:val="20"/>
                <w:szCs w:val="20"/>
              </w:rPr>
              <w:t>BCM 17500</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Sustainable Construction</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A207BB">
            <w:pPr>
              <w:rPr>
                <w:sz w:val="20"/>
                <w:szCs w:val="20"/>
              </w:rPr>
            </w:pPr>
            <w:r w:rsidRPr="00C45480">
              <w:rPr>
                <w:sz w:val="20"/>
                <w:szCs w:val="20"/>
              </w:rPr>
              <w:t>BCM 5100</w:t>
            </w:r>
            <w:r>
              <w:rPr>
                <w:sz w:val="20"/>
                <w:szCs w:val="20"/>
              </w:rPr>
              <w:t>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none</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Construction Business and Contracts</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45500</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4E4647">
            <w:pPr>
              <w:rPr>
                <w:sz w:val="20"/>
                <w:szCs w:val="20"/>
              </w:rPr>
            </w:pPr>
            <w:r w:rsidRPr="00C45480">
              <w:rPr>
                <w:sz w:val="20"/>
                <w:szCs w:val="20"/>
              </w:rPr>
              <w:t xml:space="preserve">Senior Standing, </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Construction Safety</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BCM 45701</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Junior Standing</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4E4647" w:rsidP="00386A10">
            <w:pPr>
              <w:jc w:val="center"/>
              <w:rPr>
                <w:sz w:val="20"/>
                <w:szCs w:val="20"/>
              </w:rPr>
            </w:pPr>
            <w:r>
              <w:rPr>
                <w:sz w:val="20"/>
                <w:szCs w:val="20"/>
              </w:rPr>
              <w:t>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EPICS – Construction Related</w:t>
            </w:r>
          </w:p>
        </w:tc>
        <w:tc>
          <w:tcPr>
            <w:tcW w:w="804"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EPCS XXXX</w:t>
            </w: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rPr>
                <w:sz w:val="20"/>
                <w:szCs w:val="20"/>
              </w:rPr>
            </w:pPr>
            <w:r w:rsidRPr="00C45480">
              <w:rPr>
                <w:sz w:val="20"/>
                <w:szCs w:val="20"/>
              </w:rPr>
              <w:t>none</w:t>
            </w: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center"/>
              <w:rPr>
                <w:sz w:val="20"/>
                <w:szCs w:val="20"/>
              </w:rPr>
            </w:pPr>
            <w:r w:rsidRPr="00C45480">
              <w:rPr>
                <w:sz w:val="20"/>
                <w:szCs w:val="20"/>
              </w:rPr>
              <w:t>1-3</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tcPr>
          <w:p w:rsidR="00A207BB" w:rsidRPr="00C45480" w:rsidRDefault="00A4267B" w:rsidP="00386A10">
            <w:pPr>
              <w:rPr>
                <w:sz w:val="20"/>
                <w:szCs w:val="20"/>
              </w:rPr>
            </w:pPr>
            <w:r>
              <w:rPr>
                <w:sz w:val="20"/>
                <w:szCs w:val="20"/>
              </w:rPr>
              <w:t>Other</w:t>
            </w:r>
          </w:p>
        </w:tc>
        <w:tc>
          <w:tcPr>
            <w:tcW w:w="804"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889" w:type="pct"/>
            <w:tcBorders>
              <w:top w:val="single" w:sz="4" w:space="0" w:color="auto"/>
              <w:left w:val="single" w:sz="4" w:space="0" w:color="auto"/>
              <w:bottom w:val="single" w:sz="4" w:space="0" w:color="auto"/>
              <w:right w:val="single" w:sz="4" w:space="0" w:color="auto"/>
            </w:tcBorders>
            <w:hideMark/>
          </w:tcPr>
          <w:p w:rsidR="00A207BB" w:rsidRPr="00C45480" w:rsidRDefault="00A207BB" w:rsidP="00386A10">
            <w:pPr>
              <w:jc w:val="right"/>
              <w:rPr>
                <w:b/>
                <w:sz w:val="20"/>
                <w:szCs w:val="20"/>
              </w:rPr>
            </w:pPr>
          </w:p>
        </w:tc>
        <w:tc>
          <w:tcPr>
            <w:tcW w:w="686" w:type="pct"/>
            <w:tcBorders>
              <w:top w:val="single" w:sz="4" w:space="0" w:color="auto"/>
              <w:left w:val="single" w:sz="4" w:space="0" w:color="auto"/>
              <w:bottom w:val="single" w:sz="4" w:space="0" w:color="auto"/>
              <w:right w:val="single" w:sz="4" w:space="0" w:color="auto"/>
            </w:tcBorders>
            <w:hideMark/>
          </w:tcPr>
          <w:p w:rsidR="00A207BB" w:rsidRPr="00C45480" w:rsidRDefault="00A207BB" w:rsidP="004E4647">
            <w:pPr>
              <w:jc w:val="center"/>
              <w:rPr>
                <w:sz w:val="20"/>
                <w:szCs w:val="20"/>
              </w:rPr>
            </w:pP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sz w:val="20"/>
                <w:szCs w:val="20"/>
              </w:rPr>
            </w:pPr>
          </w:p>
        </w:tc>
      </w:tr>
      <w:tr w:rsidR="00A207BB" w:rsidRPr="00C45480" w:rsidTr="00A207BB">
        <w:tc>
          <w:tcPr>
            <w:tcW w:w="1849"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804"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rPr>
                <w:sz w:val="20"/>
                <w:szCs w:val="20"/>
              </w:rPr>
            </w:pPr>
          </w:p>
        </w:tc>
        <w:tc>
          <w:tcPr>
            <w:tcW w:w="889" w:type="pct"/>
            <w:tcBorders>
              <w:top w:val="single" w:sz="4" w:space="0" w:color="auto"/>
              <w:left w:val="single" w:sz="4" w:space="0" w:color="auto"/>
              <w:bottom w:val="single" w:sz="4" w:space="0" w:color="auto"/>
              <w:right w:val="single" w:sz="4" w:space="0" w:color="auto"/>
            </w:tcBorders>
          </w:tcPr>
          <w:p w:rsidR="00A207BB" w:rsidRPr="004E4647" w:rsidRDefault="004E4647" w:rsidP="00386A10">
            <w:pPr>
              <w:rPr>
                <w:b/>
                <w:sz w:val="20"/>
                <w:szCs w:val="20"/>
              </w:rPr>
            </w:pPr>
            <w:r w:rsidRPr="004E4647">
              <w:rPr>
                <w:b/>
                <w:sz w:val="20"/>
                <w:szCs w:val="20"/>
              </w:rPr>
              <w:t>TOTAL</w:t>
            </w:r>
          </w:p>
        </w:tc>
        <w:tc>
          <w:tcPr>
            <w:tcW w:w="686" w:type="pct"/>
            <w:tcBorders>
              <w:top w:val="single" w:sz="4" w:space="0" w:color="auto"/>
              <w:left w:val="single" w:sz="4" w:space="0" w:color="auto"/>
              <w:bottom w:val="single" w:sz="4" w:space="0" w:color="auto"/>
              <w:right w:val="single" w:sz="4" w:space="0" w:color="auto"/>
            </w:tcBorders>
          </w:tcPr>
          <w:p w:rsidR="00A207BB" w:rsidRPr="004E4647" w:rsidRDefault="004E4647" w:rsidP="00386A10">
            <w:pPr>
              <w:jc w:val="center"/>
              <w:rPr>
                <w:b/>
                <w:sz w:val="20"/>
                <w:szCs w:val="20"/>
              </w:rPr>
            </w:pPr>
            <w:r w:rsidRPr="004E4647">
              <w:rPr>
                <w:b/>
                <w:sz w:val="20"/>
                <w:szCs w:val="20"/>
              </w:rPr>
              <w:t>16</w:t>
            </w:r>
          </w:p>
        </w:tc>
        <w:tc>
          <w:tcPr>
            <w:tcW w:w="771" w:type="pct"/>
            <w:tcBorders>
              <w:top w:val="single" w:sz="4" w:space="0" w:color="auto"/>
              <w:left w:val="single" w:sz="4" w:space="0" w:color="auto"/>
              <w:bottom w:val="single" w:sz="4" w:space="0" w:color="auto"/>
              <w:right w:val="single" w:sz="4" w:space="0" w:color="auto"/>
            </w:tcBorders>
          </w:tcPr>
          <w:p w:rsidR="00A207BB" w:rsidRPr="00C45480" w:rsidRDefault="00A207BB" w:rsidP="00386A10">
            <w:pPr>
              <w:jc w:val="center"/>
              <w:rPr>
                <w:b/>
                <w:sz w:val="20"/>
                <w:szCs w:val="20"/>
              </w:rPr>
            </w:pPr>
          </w:p>
        </w:tc>
      </w:tr>
    </w:tbl>
    <w:p w:rsidR="001655F5" w:rsidRPr="00C45480" w:rsidRDefault="001655F5" w:rsidP="001655F5">
      <w:pPr>
        <w:rPr>
          <w:sz w:val="20"/>
          <w:szCs w:val="20"/>
        </w:rPr>
      </w:pPr>
      <w:r w:rsidRPr="00C45480">
        <w:rPr>
          <w:b/>
          <w:sz w:val="20"/>
          <w:szCs w:val="20"/>
          <w:u w:val="single"/>
        </w:rPr>
        <w:t>REQUIREMENTS NOTE:</w:t>
      </w:r>
      <w:r w:rsidRPr="00C45480">
        <w:rPr>
          <w:sz w:val="20"/>
          <w:szCs w:val="20"/>
        </w:rPr>
        <w:t xml:space="preserve">  Up to 3 credit hours can be used in equivalent courses, as determined by the BCM Department Head. </w:t>
      </w:r>
    </w:p>
    <w:p w:rsidR="001655F5" w:rsidRPr="00C45480" w:rsidRDefault="001655F5" w:rsidP="001655F5">
      <w:pPr>
        <w:rPr>
          <w:b/>
          <w:sz w:val="20"/>
          <w:szCs w:val="20"/>
        </w:rPr>
      </w:pPr>
      <w:r w:rsidRPr="00C45480">
        <w:rPr>
          <w:b/>
          <w:sz w:val="20"/>
          <w:szCs w:val="20"/>
        </w:rPr>
        <w:lastRenderedPageBreak/>
        <w:t>Further Conditions of the BCM Minor</w:t>
      </w:r>
    </w:p>
    <w:p w:rsidR="001655F5" w:rsidRPr="00C45480" w:rsidRDefault="001655F5" w:rsidP="001655F5">
      <w:pPr>
        <w:pStyle w:val="ListParagraph"/>
        <w:numPr>
          <w:ilvl w:val="0"/>
          <w:numId w:val="1"/>
        </w:numPr>
        <w:ind w:left="360"/>
        <w:rPr>
          <w:sz w:val="20"/>
          <w:szCs w:val="20"/>
        </w:rPr>
      </w:pPr>
      <w:r w:rsidRPr="00C45480">
        <w:rPr>
          <w:sz w:val="20"/>
          <w:szCs w:val="20"/>
        </w:rPr>
        <w:t xml:space="preserve">Course registration will be controlled by the BCM department.  </w:t>
      </w:r>
    </w:p>
    <w:p w:rsidR="001655F5" w:rsidRPr="00C45480" w:rsidRDefault="001655F5" w:rsidP="001655F5">
      <w:pPr>
        <w:pStyle w:val="ListParagraph"/>
        <w:numPr>
          <w:ilvl w:val="0"/>
          <w:numId w:val="1"/>
        </w:numPr>
        <w:ind w:left="360"/>
        <w:rPr>
          <w:sz w:val="20"/>
          <w:szCs w:val="20"/>
        </w:rPr>
      </w:pPr>
      <w:r w:rsidRPr="00C45480">
        <w:rPr>
          <w:sz w:val="20"/>
          <w:szCs w:val="20"/>
        </w:rPr>
        <w:t>Some BCM minor courses may require an override from the BCM Dept.</w:t>
      </w:r>
    </w:p>
    <w:p w:rsidR="001655F5" w:rsidRPr="00C45480" w:rsidRDefault="001655F5" w:rsidP="001655F5">
      <w:pPr>
        <w:pStyle w:val="ListParagraph"/>
        <w:numPr>
          <w:ilvl w:val="0"/>
          <w:numId w:val="1"/>
        </w:numPr>
        <w:ind w:left="360"/>
        <w:rPr>
          <w:sz w:val="20"/>
          <w:szCs w:val="20"/>
        </w:rPr>
      </w:pPr>
      <w:r w:rsidRPr="00C45480">
        <w:rPr>
          <w:sz w:val="20"/>
          <w:szCs w:val="20"/>
        </w:rPr>
        <w:t xml:space="preserve">Most BCM core courses are only open to BCM majors.  </w:t>
      </w:r>
    </w:p>
    <w:p w:rsidR="001655F5" w:rsidRPr="00C45480" w:rsidRDefault="001655F5" w:rsidP="001655F5">
      <w:pPr>
        <w:pStyle w:val="ListParagraph"/>
        <w:numPr>
          <w:ilvl w:val="0"/>
          <w:numId w:val="1"/>
        </w:numPr>
        <w:ind w:left="360"/>
        <w:rPr>
          <w:sz w:val="20"/>
          <w:szCs w:val="20"/>
        </w:rPr>
      </w:pPr>
      <w:r w:rsidRPr="00C45480">
        <w:rPr>
          <w:sz w:val="20"/>
          <w:szCs w:val="20"/>
        </w:rPr>
        <w:t>All Non- BCM majors can enroll in BCM 100</w:t>
      </w:r>
      <w:r w:rsidR="004E4647">
        <w:rPr>
          <w:sz w:val="20"/>
          <w:szCs w:val="20"/>
        </w:rPr>
        <w:t>01</w:t>
      </w:r>
      <w:r w:rsidRPr="00C45480">
        <w:rPr>
          <w:sz w:val="20"/>
          <w:szCs w:val="20"/>
        </w:rPr>
        <w:t xml:space="preserve"> and BCM 230</w:t>
      </w:r>
      <w:r w:rsidR="004E4647">
        <w:rPr>
          <w:sz w:val="20"/>
          <w:szCs w:val="20"/>
        </w:rPr>
        <w:t>00</w:t>
      </w:r>
      <w:r w:rsidRPr="00C45480">
        <w:rPr>
          <w:sz w:val="20"/>
          <w:szCs w:val="20"/>
        </w:rPr>
        <w:t xml:space="preserve"> without being in the BCM Minor.  </w:t>
      </w:r>
    </w:p>
    <w:p w:rsidR="001655F5" w:rsidRPr="00C45480" w:rsidRDefault="001655F5" w:rsidP="001655F5">
      <w:pPr>
        <w:pStyle w:val="ListParagraph"/>
        <w:numPr>
          <w:ilvl w:val="0"/>
          <w:numId w:val="1"/>
        </w:numPr>
        <w:ind w:left="360"/>
        <w:rPr>
          <w:sz w:val="20"/>
          <w:szCs w:val="20"/>
        </w:rPr>
      </w:pPr>
      <w:r w:rsidRPr="00C45480">
        <w:rPr>
          <w:sz w:val="20"/>
          <w:szCs w:val="20"/>
        </w:rPr>
        <w:t xml:space="preserve">All BCM minor courses must be taken for a grade on the Purdue University, West Lafayette Campus. </w:t>
      </w:r>
    </w:p>
    <w:p w:rsidR="001655F5" w:rsidRPr="00C45480" w:rsidRDefault="001655F5" w:rsidP="001655F5">
      <w:pPr>
        <w:pStyle w:val="ListParagraph"/>
        <w:numPr>
          <w:ilvl w:val="0"/>
          <w:numId w:val="1"/>
        </w:numPr>
        <w:ind w:left="360"/>
        <w:rPr>
          <w:sz w:val="20"/>
          <w:szCs w:val="20"/>
        </w:rPr>
      </w:pPr>
      <w:r w:rsidRPr="00C45480">
        <w:rPr>
          <w:sz w:val="20"/>
          <w:szCs w:val="20"/>
        </w:rPr>
        <w:t>Students are not allowed to take more than 21 credits of BCM coursework while enrolled in the BCM minor.</w:t>
      </w:r>
    </w:p>
    <w:p w:rsidR="001655F5" w:rsidRPr="00C45480" w:rsidRDefault="001655F5" w:rsidP="001655F5">
      <w:pPr>
        <w:pStyle w:val="ListParagraph"/>
        <w:numPr>
          <w:ilvl w:val="0"/>
          <w:numId w:val="1"/>
        </w:numPr>
        <w:ind w:left="360"/>
        <w:rPr>
          <w:sz w:val="20"/>
          <w:szCs w:val="20"/>
        </w:rPr>
      </w:pPr>
      <w:r w:rsidRPr="00C45480">
        <w:rPr>
          <w:sz w:val="20"/>
          <w:szCs w:val="20"/>
        </w:rPr>
        <w:t xml:space="preserve">Space in BCM courses is not guaranteed.   </w:t>
      </w:r>
    </w:p>
    <w:p w:rsidR="001655F5" w:rsidRPr="00C45480" w:rsidRDefault="001655F5" w:rsidP="001655F5">
      <w:pPr>
        <w:pStyle w:val="ListParagraph"/>
        <w:numPr>
          <w:ilvl w:val="0"/>
          <w:numId w:val="1"/>
        </w:numPr>
        <w:ind w:left="360"/>
        <w:rPr>
          <w:sz w:val="20"/>
          <w:szCs w:val="20"/>
        </w:rPr>
      </w:pPr>
      <w:r w:rsidRPr="00C45480">
        <w:rPr>
          <w:sz w:val="20"/>
          <w:szCs w:val="20"/>
        </w:rPr>
        <w:t>Space in some BCM courses might not be available until open enrollment.</w:t>
      </w:r>
    </w:p>
    <w:p w:rsidR="001655F5" w:rsidRPr="00C45480" w:rsidRDefault="001655F5" w:rsidP="001655F5">
      <w:pPr>
        <w:pStyle w:val="ListParagraph"/>
        <w:numPr>
          <w:ilvl w:val="0"/>
          <w:numId w:val="1"/>
        </w:numPr>
        <w:ind w:left="360"/>
        <w:rPr>
          <w:sz w:val="20"/>
          <w:szCs w:val="20"/>
        </w:rPr>
      </w:pPr>
      <w:r w:rsidRPr="00C45480">
        <w:rPr>
          <w:sz w:val="20"/>
          <w:szCs w:val="20"/>
        </w:rPr>
        <w:t xml:space="preserve">Successful completion of the BCM </w:t>
      </w:r>
      <w:proofErr w:type="gramStart"/>
      <w:r w:rsidRPr="00C45480">
        <w:rPr>
          <w:sz w:val="20"/>
          <w:szCs w:val="20"/>
        </w:rPr>
        <w:t xml:space="preserve">Minor </w:t>
      </w:r>
      <w:r w:rsidRPr="00C45480">
        <w:rPr>
          <w:sz w:val="20"/>
          <w:szCs w:val="20"/>
          <w:u w:val="single"/>
        </w:rPr>
        <w:t xml:space="preserve"> </w:t>
      </w:r>
      <w:r w:rsidRPr="00C45480">
        <w:rPr>
          <w:b/>
          <w:sz w:val="20"/>
          <w:szCs w:val="20"/>
          <w:u w:val="single"/>
        </w:rPr>
        <w:t>does</w:t>
      </w:r>
      <w:proofErr w:type="gramEnd"/>
      <w:r w:rsidRPr="00C45480">
        <w:rPr>
          <w:b/>
          <w:sz w:val="20"/>
          <w:szCs w:val="20"/>
          <w:u w:val="single"/>
        </w:rPr>
        <w:t xml:space="preserve"> not guarantee</w:t>
      </w:r>
      <w:r w:rsidRPr="00C45480">
        <w:rPr>
          <w:sz w:val="20"/>
          <w:szCs w:val="20"/>
        </w:rPr>
        <w:t xml:space="preserve"> admissions into the TBCM-BS program. </w:t>
      </w:r>
    </w:p>
    <w:p w:rsidR="001655F5" w:rsidRPr="00C45480" w:rsidRDefault="001655F5" w:rsidP="001655F5">
      <w:pPr>
        <w:pStyle w:val="ListParagraph"/>
        <w:numPr>
          <w:ilvl w:val="0"/>
          <w:numId w:val="1"/>
        </w:numPr>
        <w:ind w:left="360"/>
        <w:rPr>
          <w:sz w:val="20"/>
          <w:szCs w:val="20"/>
        </w:rPr>
      </w:pPr>
      <w:r w:rsidRPr="00C45480">
        <w:rPr>
          <w:sz w:val="20"/>
          <w:szCs w:val="20"/>
        </w:rPr>
        <w:t xml:space="preserve">BCM requires ALL BCM Major and Minor students to earn a minimum “C” in all BCM courses.  </w:t>
      </w:r>
    </w:p>
    <w:p w:rsidR="001655F5" w:rsidRPr="00C45480" w:rsidRDefault="001655F5" w:rsidP="001655F5">
      <w:pPr>
        <w:pStyle w:val="ListParagraph"/>
        <w:numPr>
          <w:ilvl w:val="0"/>
          <w:numId w:val="1"/>
        </w:numPr>
        <w:ind w:left="360"/>
        <w:rPr>
          <w:sz w:val="20"/>
          <w:szCs w:val="20"/>
        </w:rPr>
      </w:pPr>
      <w:r w:rsidRPr="00C45480">
        <w:rPr>
          <w:sz w:val="20"/>
          <w:szCs w:val="20"/>
        </w:rPr>
        <w:t>Students are subject to dismissal from this minor if they receive a failing grade in any BCM course.</w:t>
      </w:r>
    </w:p>
    <w:p w:rsidR="001655F5" w:rsidRPr="00C45480" w:rsidRDefault="001655F5" w:rsidP="001655F5">
      <w:pPr>
        <w:rPr>
          <w:sz w:val="20"/>
          <w:szCs w:val="20"/>
        </w:rPr>
      </w:pPr>
      <w:r w:rsidRPr="00C45480">
        <w:rPr>
          <w:b/>
          <w:sz w:val="20"/>
          <w:szCs w:val="20"/>
        </w:rPr>
        <w:t>Application for Obtaining a Minor in Building Construction Management</w:t>
      </w:r>
    </w:p>
    <w:p w:rsidR="001655F5" w:rsidRPr="00C45480" w:rsidRDefault="001655F5" w:rsidP="001655F5">
      <w:pPr>
        <w:rPr>
          <w:sz w:val="20"/>
          <w:szCs w:val="20"/>
        </w:rPr>
      </w:pPr>
      <w:r w:rsidRPr="00C45480">
        <w:rPr>
          <w:sz w:val="20"/>
          <w:szCs w:val="20"/>
        </w:rPr>
        <w:t xml:space="preserve">Name: _________________________________________________________ </w:t>
      </w:r>
    </w:p>
    <w:p w:rsidR="001655F5" w:rsidRPr="00C45480" w:rsidRDefault="001655F5" w:rsidP="001655F5">
      <w:pPr>
        <w:rPr>
          <w:sz w:val="20"/>
          <w:szCs w:val="20"/>
        </w:rPr>
      </w:pPr>
      <w:r w:rsidRPr="00C45480">
        <w:rPr>
          <w:sz w:val="20"/>
          <w:szCs w:val="20"/>
        </w:rPr>
        <w:t>PUID: _____________</w:t>
      </w:r>
      <w:r w:rsidR="004E4647">
        <w:rPr>
          <w:sz w:val="20"/>
          <w:szCs w:val="20"/>
        </w:rPr>
        <w:t>________________</w:t>
      </w:r>
      <w:r w:rsidR="004E4647">
        <w:rPr>
          <w:sz w:val="20"/>
          <w:szCs w:val="20"/>
        </w:rPr>
        <w:tab/>
      </w:r>
      <w:r w:rsidR="004E4647">
        <w:rPr>
          <w:sz w:val="20"/>
          <w:szCs w:val="20"/>
        </w:rPr>
        <w:tab/>
        <w:t>E</w:t>
      </w:r>
      <w:proofErr w:type="gramStart"/>
      <w:r w:rsidR="004E4647">
        <w:rPr>
          <w:sz w:val="20"/>
          <w:szCs w:val="20"/>
        </w:rPr>
        <w:t>:mail</w:t>
      </w:r>
      <w:proofErr w:type="gramEnd"/>
      <w:r w:rsidR="004E4647">
        <w:rPr>
          <w:sz w:val="20"/>
          <w:szCs w:val="20"/>
        </w:rPr>
        <w:t>:___________________________________</w:t>
      </w:r>
    </w:p>
    <w:p w:rsidR="001655F5" w:rsidRPr="00C45480" w:rsidRDefault="001655F5" w:rsidP="001655F5">
      <w:pPr>
        <w:rPr>
          <w:sz w:val="20"/>
          <w:szCs w:val="20"/>
        </w:rPr>
      </w:pPr>
      <w:r w:rsidRPr="00C45480">
        <w:rPr>
          <w:sz w:val="20"/>
          <w:szCs w:val="20"/>
        </w:rPr>
        <w:t xml:space="preserve">School/College: ____________________________________ </w:t>
      </w:r>
    </w:p>
    <w:p w:rsidR="001655F5" w:rsidRPr="00C45480" w:rsidRDefault="001655F5" w:rsidP="001655F5">
      <w:pPr>
        <w:rPr>
          <w:sz w:val="20"/>
          <w:szCs w:val="20"/>
        </w:rPr>
      </w:pPr>
      <w:r w:rsidRPr="00C45480">
        <w:rPr>
          <w:sz w:val="20"/>
          <w:szCs w:val="20"/>
        </w:rPr>
        <w:t xml:space="preserve">Major: _________________________________________________________ </w:t>
      </w:r>
    </w:p>
    <w:p w:rsidR="001655F5" w:rsidRPr="00C45480" w:rsidRDefault="001655F5" w:rsidP="001655F5">
      <w:pPr>
        <w:rPr>
          <w:sz w:val="20"/>
          <w:szCs w:val="20"/>
          <w:u w:val="single"/>
        </w:rPr>
      </w:pPr>
      <w:r w:rsidRPr="00C45480">
        <w:rPr>
          <w:sz w:val="20"/>
          <w:szCs w:val="20"/>
        </w:rPr>
        <w:t xml:space="preserve">Do you have any family members in the construction industry?    Yes </w:t>
      </w:r>
      <w:r w:rsidRPr="00C45480">
        <w:rPr>
          <w:sz w:val="20"/>
          <w:szCs w:val="20"/>
          <w:u w:val="single"/>
        </w:rPr>
        <w:tab/>
      </w:r>
      <w:r w:rsidRPr="00C45480">
        <w:rPr>
          <w:sz w:val="20"/>
          <w:szCs w:val="20"/>
          <w:u w:val="single"/>
        </w:rPr>
        <w:tab/>
      </w:r>
      <w:r w:rsidRPr="00C45480">
        <w:rPr>
          <w:sz w:val="20"/>
          <w:szCs w:val="20"/>
        </w:rPr>
        <w:t xml:space="preserve">    No</w:t>
      </w:r>
      <w:r w:rsidRPr="00C45480">
        <w:rPr>
          <w:sz w:val="20"/>
          <w:szCs w:val="20"/>
          <w:u w:val="single"/>
        </w:rPr>
        <w:tab/>
      </w:r>
      <w:r w:rsidRPr="00C45480">
        <w:rPr>
          <w:sz w:val="20"/>
          <w:szCs w:val="20"/>
          <w:u w:val="single"/>
        </w:rPr>
        <w:tab/>
      </w:r>
    </w:p>
    <w:p w:rsidR="001655F5" w:rsidRPr="00C45480" w:rsidRDefault="001655F5" w:rsidP="001655F5">
      <w:pPr>
        <w:rPr>
          <w:sz w:val="20"/>
          <w:szCs w:val="20"/>
          <w:u w:val="single"/>
        </w:rPr>
      </w:pPr>
      <w:r w:rsidRPr="00C45480">
        <w:rPr>
          <w:sz w:val="20"/>
          <w:szCs w:val="20"/>
        </w:rPr>
        <w:t xml:space="preserve">Do you have any construction industry related work experience? Yes </w:t>
      </w:r>
      <w:r w:rsidRPr="00C45480">
        <w:rPr>
          <w:sz w:val="20"/>
          <w:szCs w:val="20"/>
          <w:u w:val="single"/>
        </w:rPr>
        <w:tab/>
      </w:r>
      <w:r w:rsidRPr="00C45480">
        <w:rPr>
          <w:sz w:val="20"/>
          <w:szCs w:val="20"/>
          <w:u w:val="single"/>
        </w:rPr>
        <w:tab/>
      </w:r>
      <w:r w:rsidRPr="00C45480">
        <w:rPr>
          <w:sz w:val="20"/>
          <w:szCs w:val="20"/>
        </w:rPr>
        <w:t xml:space="preserve">    No</w:t>
      </w:r>
      <w:r w:rsidRPr="00C45480">
        <w:rPr>
          <w:sz w:val="20"/>
          <w:szCs w:val="20"/>
          <w:u w:val="single"/>
        </w:rPr>
        <w:tab/>
      </w:r>
      <w:r w:rsidRPr="00C45480">
        <w:rPr>
          <w:sz w:val="20"/>
          <w:szCs w:val="20"/>
          <w:u w:val="single"/>
        </w:rPr>
        <w:tab/>
      </w:r>
    </w:p>
    <w:p w:rsidR="001655F5" w:rsidRPr="00C45480" w:rsidRDefault="001655F5" w:rsidP="001655F5">
      <w:pPr>
        <w:rPr>
          <w:sz w:val="20"/>
          <w:szCs w:val="20"/>
          <w:u w:val="single"/>
        </w:rPr>
      </w:pPr>
      <w:r w:rsidRPr="00C45480">
        <w:rPr>
          <w:sz w:val="20"/>
          <w:szCs w:val="20"/>
          <w:u w:val="single"/>
        </w:rPr>
        <w:t>If yes, please describe your experiences:</w:t>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p>
    <w:p w:rsidR="001655F5" w:rsidRPr="00C45480" w:rsidRDefault="001655F5" w:rsidP="001655F5">
      <w:pPr>
        <w:rPr>
          <w:sz w:val="20"/>
          <w:szCs w:val="20"/>
          <w:u w:val="single"/>
        </w:rPr>
      </w:pPr>
      <w:r w:rsidRPr="00C45480">
        <w:rPr>
          <w:sz w:val="20"/>
          <w:szCs w:val="20"/>
          <w:u w:val="single"/>
        </w:rPr>
        <w:t>Why do you want to obtain a BCM Minor?</w:t>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p>
    <w:p w:rsidR="001655F5" w:rsidRPr="00C45480" w:rsidRDefault="001655F5" w:rsidP="001655F5">
      <w:pPr>
        <w:spacing w:line="240" w:lineRule="auto"/>
        <w:rPr>
          <w:sz w:val="20"/>
          <w:szCs w:val="20"/>
        </w:rPr>
      </w:pPr>
      <w:r w:rsidRPr="00C45480">
        <w:rPr>
          <w:sz w:val="20"/>
          <w:szCs w:val="20"/>
        </w:rPr>
        <w:t>Expected Graduation Date: _________________________________________________________________</w:t>
      </w:r>
    </w:p>
    <w:p w:rsidR="001655F5" w:rsidRPr="00C45480" w:rsidRDefault="001655F5" w:rsidP="001655F5">
      <w:pPr>
        <w:spacing w:line="240" w:lineRule="auto"/>
        <w:rPr>
          <w:sz w:val="20"/>
          <w:szCs w:val="20"/>
        </w:rPr>
      </w:pPr>
      <w:r w:rsidRPr="00C45480">
        <w:rPr>
          <w:sz w:val="20"/>
          <w:szCs w:val="20"/>
        </w:rPr>
        <w:t>I have read and agree to all stipulations in this document.</w:t>
      </w:r>
    </w:p>
    <w:p w:rsidR="001655F5" w:rsidRPr="00C45480" w:rsidRDefault="001655F5" w:rsidP="001655F5">
      <w:pPr>
        <w:spacing w:line="240" w:lineRule="auto"/>
        <w:rPr>
          <w:sz w:val="20"/>
          <w:szCs w:val="20"/>
        </w:rPr>
      </w:pPr>
      <w:r w:rsidRPr="00C45480">
        <w:rPr>
          <w:sz w:val="20"/>
          <w:szCs w:val="20"/>
        </w:rPr>
        <w:t>Student Signature: ____________________________________________________________________________</w:t>
      </w:r>
    </w:p>
    <w:p w:rsidR="001655F5" w:rsidRPr="00C45480" w:rsidRDefault="001655F5" w:rsidP="001655F5">
      <w:pPr>
        <w:rPr>
          <w:sz w:val="20"/>
          <w:szCs w:val="20"/>
        </w:rPr>
      </w:pPr>
      <w:r w:rsidRPr="00C45480">
        <w:rPr>
          <w:sz w:val="20"/>
          <w:szCs w:val="20"/>
        </w:rPr>
        <w:t>Home School Advisor Signature: __________________________________________________________</w:t>
      </w:r>
    </w:p>
    <w:p w:rsidR="001655F5" w:rsidRPr="00C45480" w:rsidRDefault="001655F5" w:rsidP="001655F5">
      <w:pPr>
        <w:rPr>
          <w:b/>
          <w:sz w:val="20"/>
          <w:szCs w:val="20"/>
        </w:rPr>
      </w:pPr>
      <w:r w:rsidRPr="00C45480">
        <w:rPr>
          <w:b/>
          <w:sz w:val="20"/>
          <w:szCs w:val="20"/>
        </w:rPr>
        <w:t>Recommendation of Acceptance into BCM Minor</w:t>
      </w:r>
    </w:p>
    <w:p w:rsidR="001655F5" w:rsidRPr="00C45480" w:rsidRDefault="001655F5" w:rsidP="001655F5">
      <w:pPr>
        <w:rPr>
          <w:sz w:val="20"/>
          <w:szCs w:val="20"/>
          <w:u w:val="single"/>
        </w:rPr>
      </w:pPr>
      <w:r w:rsidRPr="00C45480">
        <w:rPr>
          <w:sz w:val="20"/>
          <w:szCs w:val="20"/>
        </w:rPr>
        <w:t xml:space="preserve">BCM Academic Advisor Signature </w:t>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rPr>
        <w:t>Date:</w:t>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p>
    <w:p w:rsidR="001655F5" w:rsidRPr="00C45480" w:rsidRDefault="001655F5" w:rsidP="001655F5">
      <w:pPr>
        <w:rPr>
          <w:sz w:val="20"/>
          <w:szCs w:val="20"/>
        </w:rPr>
      </w:pPr>
      <w:r w:rsidRPr="00C45480">
        <w:rPr>
          <w:sz w:val="20"/>
          <w:szCs w:val="20"/>
        </w:rPr>
        <w:t xml:space="preserve">BCM Department Head Signature </w:t>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rPr>
        <w:t>Date:</w:t>
      </w:r>
      <w:r w:rsidRPr="00C45480">
        <w:rPr>
          <w:sz w:val="20"/>
          <w:szCs w:val="20"/>
          <w:u w:val="single"/>
        </w:rPr>
        <w:tab/>
      </w:r>
      <w:r w:rsidRPr="00C45480">
        <w:rPr>
          <w:sz w:val="20"/>
          <w:szCs w:val="20"/>
          <w:u w:val="single"/>
        </w:rPr>
        <w:tab/>
      </w:r>
      <w:r w:rsidRPr="00C45480">
        <w:rPr>
          <w:sz w:val="20"/>
          <w:szCs w:val="20"/>
          <w:u w:val="single"/>
        </w:rPr>
        <w:tab/>
      </w:r>
      <w:r w:rsidRPr="00C45480">
        <w:rPr>
          <w:sz w:val="20"/>
          <w:szCs w:val="20"/>
          <w:u w:val="single"/>
        </w:rPr>
        <w:tab/>
      </w:r>
    </w:p>
    <w:p w:rsidR="001655F5" w:rsidRDefault="001655F5" w:rsidP="001655F5"/>
    <w:p w:rsidR="00541978" w:rsidRDefault="002B550C"/>
    <w:sectPr w:rsidR="00541978" w:rsidSect="00C45480">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6BEC"/>
    <w:multiLevelType w:val="hybridMultilevel"/>
    <w:tmpl w:val="00E0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F5"/>
    <w:rsid w:val="001655F5"/>
    <w:rsid w:val="002B550C"/>
    <w:rsid w:val="003B3290"/>
    <w:rsid w:val="004E4647"/>
    <w:rsid w:val="00A207BB"/>
    <w:rsid w:val="00A4267B"/>
    <w:rsid w:val="00BB5158"/>
    <w:rsid w:val="00C7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C35A7-23DF-4B30-85CD-11989EDC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5F5"/>
    <w:pPr>
      <w:ind w:left="720"/>
      <w:contextualSpacing/>
    </w:pPr>
  </w:style>
  <w:style w:type="table" w:styleId="TableGrid">
    <w:name w:val="Table Grid"/>
    <w:basedOn w:val="TableNormal"/>
    <w:uiPriority w:val="59"/>
    <w:rsid w:val="0016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8A236ED5</Template>
  <TotalTime>32</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Lonz, Loretta A</dc:creator>
  <cp:lastModifiedBy>Sheets, Brenda H</cp:lastModifiedBy>
  <cp:revision>2</cp:revision>
  <dcterms:created xsi:type="dcterms:W3CDTF">2014-05-28T15:58:00Z</dcterms:created>
  <dcterms:modified xsi:type="dcterms:W3CDTF">2015-12-21T20:44:00Z</dcterms:modified>
</cp:coreProperties>
</file>