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F7D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2915E118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76911A9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24D76639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76796CC6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2B4EE07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0C06FF4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037C9899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5DF6C979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5F9C0105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EE00364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EEF5" w14:textId="77777777" w:rsidR="006650FD" w:rsidRDefault="006650FD" w:rsidP="00541FF7">
      <w:r>
        <w:separator/>
      </w:r>
    </w:p>
  </w:endnote>
  <w:endnote w:type="continuationSeparator" w:id="0">
    <w:p w14:paraId="11889E67" w14:textId="77777777" w:rsidR="006650FD" w:rsidRDefault="006650FD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0DD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CAF8" w14:textId="3260ED50" w:rsidR="00E44045" w:rsidRPr="00C50E7E" w:rsidRDefault="004E4FE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D</w:t>
    </w:r>
    <w:r w:rsidR="000546C4">
      <w:rPr>
        <w:rStyle w:val="Footer-CollegeNameorDepartment"/>
      </w:rPr>
      <w:t>EPARTMENT OF A</w:t>
    </w:r>
    <w:r w:rsidR="002B48FE">
      <w:rPr>
        <w:rStyle w:val="Footer-CollegeNameorDepartment"/>
      </w:rPr>
      <w:t>rmy</w:t>
    </w:r>
    <w:r w:rsidR="000546C4">
      <w:rPr>
        <w:rStyle w:val="Footer-CollegeNameorDepartment"/>
      </w:rPr>
      <w:t xml:space="preserve"> ROTC</w:t>
    </w:r>
  </w:p>
  <w:p w14:paraId="5A385ACB" w14:textId="314CE435" w:rsidR="00E44045" w:rsidRPr="00E44045" w:rsidRDefault="000546C4" w:rsidP="00E44045">
    <w:pPr>
      <w:pStyle w:val="Footer-PU"/>
    </w:pPr>
    <w:r>
      <w:t>812 3rd</w:t>
    </w:r>
    <w:r w:rsidR="004E4FE6">
      <w:t xml:space="preserve"> Street</w:t>
    </w:r>
    <w:r w:rsidR="009D682C" w:rsidRPr="00E44045">
      <w:t>,</w:t>
    </w:r>
    <w:r w:rsidR="00303630" w:rsidRPr="00E44045">
      <w:t xml:space="preserve"> </w:t>
    </w:r>
    <w:r w:rsidR="004E4FE6">
      <w:t>West Lafayette, IN</w:t>
    </w:r>
    <w:r w:rsidR="00BF4CE3" w:rsidRPr="00E44045">
      <w:t xml:space="preserve"> </w:t>
    </w:r>
    <w:r w:rsidR="004E4FE6">
      <w:t>47907-20</w:t>
    </w:r>
    <w:r>
      <w:t>06</w:t>
    </w:r>
  </w:p>
  <w:p w14:paraId="3F0009A5" w14:textId="0BF03EA5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E4FE6">
      <w:rPr>
        <w:lang w:val="fr-FR"/>
      </w:rPr>
      <w:t>765-494-</w:t>
    </w:r>
    <w:r w:rsidR="000546C4">
      <w:rPr>
        <w:lang w:val="fr-FR"/>
      </w:rPr>
      <w:t>20</w:t>
    </w:r>
    <w:r w:rsidR="002B48FE">
      <w:rPr>
        <w:lang w:val="fr-FR"/>
      </w:rPr>
      <w:t>99</w:t>
    </w:r>
    <w:r w:rsidRPr="00E156A0">
      <w:rPr>
        <w:lang w:val="fr-FR"/>
      </w:rPr>
      <w:t xml:space="preserve">     </w:t>
    </w:r>
    <w:r w:rsidR="000546C4">
      <w:rPr>
        <w:lang w:val="fr-FR"/>
      </w:rPr>
      <w:t>Fax</w:t>
    </w:r>
    <w:r w:rsidR="000546C4" w:rsidRPr="00E156A0">
      <w:rPr>
        <w:lang w:val="fr-FR"/>
      </w:rPr>
      <w:t xml:space="preserve">: </w:t>
    </w:r>
    <w:r w:rsidR="000546C4">
      <w:rPr>
        <w:lang w:val="fr-FR"/>
      </w:rPr>
      <w:t>765-494-20</w:t>
    </w:r>
    <w:r w:rsidR="002B48FE">
      <w:rPr>
        <w:lang w:val="fr-FR"/>
      </w:rPr>
      <w:t>98</w:t>
    </w:r>
    <w:r w:rsidR="000546C4" w:rsidRPr="00E156A0">
      <w:rPr>
        <w:lang w:val="fr-FR"/>
      </w:rPr>
      <w:t xml:space="preserve">     </w:t>
    </w:r>
    <w:r w:rsidR="004E4FE6">
      <w:rPr>
        <w:lang w:val="fr-FR"/>
      </w:rPr>
      <w:t>polytechnic.purdue.edu/</w:t>
    </w:r>
    <w:r w:rsidR="000546C4">
      <w:rPr>
        <w:lang w:val="fr-FR"/>
      </w:rPr>
      <w:t>a</w:t>
    </w:r>
    <w:r w:rsidR="002B48FE">
      <w:rPr>
        <w:lang w:val="fr-FR"/>
      </w:rPr>
      <w:t>rmy</w:t>
    </w:r>
    <w:r w:rsidR="000546C4">
      <w:rPr>
        <w:lang w:val="fr-FR"/>
      </w:rPr>
      <w:t>rotc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2233A" w14:textId="77777777" w:rsidR="006650FD" w:rsidRDefault="006650FD" w:rsidP="00541FF7">
      <w:r>
        <w:separator/>
      </w:r>
    </w:p>
  </w:footnote>
  <w:footnote w:type="continuationSeparator" w:id="0">
    <w:p w14:paraId="57664397" w14:textId="77777777" w:rsidR="006650FD" w:rsidRDefault="006650FD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AB27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E13C28C" wp14:editId="22BB3B9E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46C4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48FE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25CE"/>
    <w:rsid w:val="00493D0D"/>
    <w:rsid w:val="00497B6A"/>
    <w:rsid w:val="004D60A8"/>
    <w:rsid w:val="004D6F03"/>
    <w:rsid w:val="004E08BA"/>
    <w:rsid w:val="004E2026"/>
    <w:rsid w:val="004E3151"/>
    <w:rsid w:val="004E4FE6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650FD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96A50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02B9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9B86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2020-04-23T20:31:00Z</dcterms:created>
  <dcterms:modified xsi:type="dcterms:W3CDTF">2020-04-23T20:32:00Z</dcterms:modified>
</cp:coreProperties>
</file>